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05" w:rsidRPr="00E02875" w:rsidRDefault="00E02875" w:rsidP="00E02875">
      <w:pPr>
        <w:jc w:val="center"/>
        <w:rPr>
          <w:b/>
          <w:noProof/>
          <w:color w:val="002060"/>
          <w:sz w:val="28"/>
          <w:szCs w:val="28"/>
          <w:lang w:eastAsia="ru-RU"/>
        </w:rPr>
      </w:pPr>
      <w:r w:rsidRPr="00E02875">
        <w:rPr>
          <w:b/>
          <w:noProof/>
          <w:color w:val="002060"/>
          <w:sz w:val="28"/>
          <w:szCs w:val="28"/>
          <w:lang w:eastAsia="ru-RU"/>
        </w:rPr>
        <w:t>Переход</w:t>
      </w:r>
      <w:r>
        <w:rPr>
          <w:b/>
          <w:noProof/>
          <w:color w:val="002060"/>
          <w:sz w:val="28"/>
          <w:szCs w:val="28"/>
          <w:lang w:eastAsia="ru-RU"/>
        </w:rPr>
        <w:t>.</w:t>
      </w:r>
    </w:p>
    <w:p w:rsidR="000D3105" w:rsidRPr="00F2319B" w:rsidRDefault="000D3105" w:rsidP="000D3105">
      <w:pPr>
        <w:spacing w:line="240" w:lineRule="auto"/>
        <w:jc w:val="both"/>
        <w:rPr>
          <w:noProof/>
          <w:sz w:val="24"/>
          <w:szCs w:val="24"/>
          <w:lang w:eastAsia="ru-RU"/>
        </w:rPr>
      </w:pPr>
      <w:r w:rsidRPr="00F2319B">
        <w:rPr>
          <w:noProof/>
          <w:sz w:val="24"/>
          <w:szCs w:val="24"/>
          <w:lang w:eastAsia="ru-RU"/>
        </w:rPr>
        <w:t xml:space="preserve">2 августа 2021г. после ремонта в детском саду состоялся переход детей  в  другие группы. Старшая группа «Гномики»  перешла в подготовительную группу. Ребята  в радостном настроении с флажками  вышли из старшей группы и отправились в подготовительную группу.   </w:t>
      </w:r>
      <w:bookmarkStart w:id="0" w:name="_GoBack"/>
      <w:bookmarkEnd w:id="0"/>
    </w:p>
    <w:p w:rsidR="00E27189" w:rsidRDefault="008F1F60" w:rsidP="000D310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4347" cy="4843184"/>
            <wp:effectExtent l="0" t="0" r="0" b="0"/>
            <wp:docPr id="1" name="Рисунок 1" descr="F:\DCIM\102MSDCF\DSC0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27" cy="48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105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219FE1F" wp14:editId="5A36B284">
            <wp:extent cx="2725580" cy="4845378"/>
            <wp:effectExtent l="0" t="0" r="0" b="0"/>
            <wp:docPr id="2" name="Рисунок 2" descr="F:\DCIM\102MSDCF\DSC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4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98" cy="48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05" w:rsidRDefault="000D3105" w:rsidP="000D3105">
      <w:pPr>
        <w:jc w:val="center"/>
      </w:pPr>
    </w:p>
    <w:p w:rsidR="008F1F60" w:rsidRDefault="008F1F60">
      <w:r>
        <w:rPr>
          <w:noProof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3" name="Рисунок 3" descr="F:\DCIM\102MSDCF\DSC0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4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C1" w:rsidRPr="009D4FFB" w:rsidRDefault="000D3105" w:rsidP="009D4FFB">
      <w:pPr>
        <w:jc w:val="center"/>
        <w:rPr>
          <w:sz w:val="24"/>
          <w:szCs w:val="24"/>
        </w:rPr>
      </w:pPr>
      <w:r w:rsidRPr="009D4FFB">
        <w:rPr>
          <w:sz w:val="24"/>
          <w:szCs w:val="24"/>
        </w:rPr>
        <w:t>Но вход в группу оказался закр</w:t>
      </w:r>
      <w:r w:rsidR="008B44C1" w:rsidRPr="009D4FFB">
        <w:rPr>
          <w:sz w:val="24"/>
          <w:szCs w:val="24"/>
        </w:rPr>
        <w:t xml:space="preserve">ыт на замок. </w:t>
      </w:r>
      <w:r w:rsidR="009D4FFB">
        <w:rPr>
          <w:sz w:val="24"/>
          <w:szCs w:val="24"/>
        </w:rPr>
        <w:t xml:space="preserve">                                                                                                     </w:t>
      </w:r>
      <w:r w:rsidR="008B44C1" w:rsidRPr="009D4FFB">
        <w:rPr>
          <w:sz w:val="24"/>
          <w:szCs w:val="24"/>
        </w:rPr>
        <w:t>Чтобы его открыть,</w:t>
      </w:r>
      <w:r w:rsidRPr="009D4FFB">
        <w:rPr>
          <w:sz w:val="24"/>
          <w:szCs w:val="24"/>
        </w:rPr>
        <w:t xml:space="preserve"> нужен ключ.</w:t>
      </w:r>
      <w:r w:rsidR="008B44C1" w:rsidRPr="009D4FFB">
        <w:rPr>
          <w:sz w:val="24"/>
          <w:szCs w:val="24"/>
        </w:rPr>
        <w:t xml:space="preserve">  Что же  нам делать?</w:t>
      </w:r>
    </w:p>
    <w:p w:rsidR="008B44C1" w:rsidRDefault="008B44C1"/>
    <w:p w:rsidR="008B44C1" w:rsidRDefault="008B44C1">
      <w:r>
        <w:rPr>
          <w:noProof/>
          <w:lang w:eastAsia="ru-RU"/>
        </w:rPr>
        <w:drawing>
          <wp:inline distT="0" distB="0" distL="0" distR="0" wp14:anchorId="1CAFC048" wp14:editId="1D704859">
            <wp:extent cx="5940425" cy="3341370"/>
            <wp:effectExtent l="0" t="0" r="3175" b="0"/>
            <wp:docPr id="12" name="Рисунок 12" descr="F:\DCIM\102MSDCF\DSC0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4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C1" w:rsidRPr="008B44C1" w:rsidRDefault="008B44C1" w:rsidP="008B44C1">
      <w:pPr>
        <w:jc w:val="center"/>
        <w:rPr>
          <w:sz w:val="24"/>
          <w:szCs w:val="24"/>
        </w:rPr>
      </w:pPr>
      <w:r w:rsidRPr="008B44C1">
        <w:rPr>
          <w:sz w:val="24"/>
          <w:szCs w:val="24"/>
        </w:rPr>
        <w:t xml:space="preserve">Надо отгадать загадку и  если мы правильно отгадаем, </w:t>
      </w:r>
      <w:r w:rsidR="009D4FFB">
        <w:rPr>
          <w:sz w:val="24"/>
          <w:szCs w:val="24"/>
        </w:rPr>
        <w:t xml:space="preserve">                                                                                      </w:t>
      </w:r>
      <w:r w:rsidRPr="008B44C1">
        <w:rPr>
          <w:sz w:val="24"/>
          <w:szCs w:val="24"/>
        </w:rPr>
        <w:t>то должен появит</w:t>
      </w:r>
      <w:r>
        <w:rPr>
          <w:sz w:val="24"/>
          <w:szCs w:val="24"/>
        </w:rPr>
        <w:t>ь</w:t>
      </w:r>
      <w:r w:rsidRPr="008B44C1">
        <w:rPr>
          <w:sz w:val="24"/>
          <w:szCs w:val="24"/>
        </w:rPr>
        <w:t>ся ключ</w:t>
      </w:r>
      <w:r w:rsidR="009D4FFB">
        <w:rPr>
          <w:sz w:val="24"/>
          <w:szCs w:val="24"/>
        </w:rPr>
        <w:t xml:space="preserve">  </w:t>
      </w:r>
      <w:r w:rsidRPr="008B44C1">
        <w:rPr>
          <w:sz w:val="24"/>
          <w:szCs w:val="24"/>
        </w:rPr>
        <w:t>и тогда замок откроется.</w:t>
      </w:r>
    </w:p>
    <w:p w:rsidR="008B44C1" w:rsidRPr="008B44C1" w:rsidRDefault="008B44C1">
      <w:pPr>
        <w:rPr>
          <w:noProof/>
          <w:sz w:val="24"/>
          <w:szCs w:val="24"/>
          <w:lang w:eastAsia="ru-RU"/>
        </w:rPr>
      </w:pPr>
    </w:p>
    <w:p w:rsidR="008B44C1" w:rsidRDefault="008B44C1">
      <w:pPr>
        <w:rPr>
          <w:noProof/>
          <w:lang w:eastAsia="ru-RU"/>
        </w:rPr>
      </w:pPr>
    </w:p>
    <w:p w:rsidR="008B44C1" w:rsidRDefault="008B44C1">
      <w:pPr>
        <w:rPr>
          <w:noProof/>
          <w:lang w:eastAsia="ru-RU"/>
        </w:rPr>
      </w:pPr>
    </w:p>
    <w:p w:rsidR="008B44C1" w:rsidRDefault="008B44C1">
      <w:pPr>
        <w:rPr>
          <w:noProof/>
          <w:lang w:eastAsia="ru-RU"/>
        </w:rPr>
      </w:pPr>
    </w:p>
    <w:p w:rsidR="008B44C1" w:rsidRDefault="008B44C1" w:rsidP="008B44C1">
      <w:pPr>
        <w:jc w:val="center"/>
        <w:rPr>
          <w:noProof/>
          <w:lang w:eastAsia="ru-RU"/>
        </w:rPr>
      </w:pPr>
      <w:r>
        <w:rPr>
          <w:noProof/>
          <w:lang w:eastAsia="ru-RU"/>
        </w:rPr>
        <w:t>Ура! Загадку отгадали,</w:t>
      </w:r>
      <w:r w:rsidR="00E02875">
        <w:rPr>
          <w:noProof/>
          <w:lang w:eastAsia="ru-RU"/>
        </w:rPr>
        <w:t xml:space="preserve"> появился ключ, </w:t>
      </w:r>
      <w:r>
        <w:rPr>
          <w:noProof/>
          <w:lang w:eastAsia="ru-RU"/>
        </w:rPr>
        <w:t xml:space="preserve"> но замок не открывается.  Что же нам делать?</w:t>
      </w:r>
    </w:p>
    <w:p w:rsidR="008F1F60" w:rsidRDefault="008F1F60">
      <w:r>
        <w:rPr>
          <w:noProof/>
          <w:lang w:eastAsia="ru-RU"/>
        </w:rPr>
        <w:drawing>
          <wp:inline distT="0" distB="0" distL="0" distR="0">
            <wp:extent cx="5940425" cy="3341557"/>
            <wp:effectExtent l="0" t="0" r="3175" b="0"/>
            <wp:docPr id="5" name="Рисунок 5" descr="F:\DCIM\102MSDCF\DSC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4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60" w:rsidRPr="008B44C1" w:rsidRDefault="008B44C1" w:rsidP="00602311">
      <w:pPr>
        <w:jc w:val="center"/>
        <w:rPr>
          <w:sz w:val="24"/>
          <w:szCs w:val="24"/>
        </w:rPr>
      </w:pPr>
      <w:r w:rsidRPr="008B44C1">
        <w:rPr>
          <w:sz w:val="24"/>
          <w:szCs w:val="24"/>
        </w:rPr>
        <w:t>Мы забыли волшебные слова, надо вспомнить и тогда замок откроется.</w:t>
      </w:r>
      <w:r w:rsidR="006023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F1F60" w:rsidRDefault="008F1F60">
      <w:r>
        <w:rPr>
          <w:noProof/>
          <w:lang w:eastAsia="ru-RU"/>
        </w:rPr>
        <w:drawing>
          <wp:inline distT="0" distB="0" distL="0" distR="0">
            <wp:extent cx="5940425" cy="3341557"/>
            <wp:effectExtent l="0" t="0" r="3175" b="0"/>
            <wp:docPr id="6" name="Рисунок 6" descr="F:\DCIM\102MSDCF\DSC0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MSDCF\DSC04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C1" w:rsidRPr="00602311" w:rsidRDefault="008B44C1" w:rsidP="00602311">
      <w:pPr>
        <w:jc w:val="center"/>
        <w:rPr>
          <w:sz w:val="24"/>
          <w:szCs w:val="24"/>
        </w:rPr>
      </w:pPr>
      <w:r w:rsidRPr="00602311">
        <w:rPr>
          <w:sz w:val="24"/>
          <w:szCs w:val="24"/>
        </w:rPr>
        <w:t>Сим –</w:t>
      </w:r>
      <w:r w:rsidR="00E02875">
        <w:rPr>
          <w:sz w:val="24"/>
          <w:szCs w:val="24"/>
        </w:rPr>
        <w:t xml:space="preserve"> </w:t>
      </w:r>
      <w:proofErr w:type="gramStart"/>
      <w:r w:rsidRPr="00602311">
        <w:rPr>
          <w:sz w:val="24"/>
          <w:szCs w:val="24"/>
        </w:rPr>
        <w:t>сим</w:t>
      </w:r>
      <w:proofErr w:type="gramEnd"/>
      <w:r w:rsidR="00E02875">
        <w:rPr>
          <w:sz w:val="24"/>
          <w:szCs w:val="24"/>
        </w:rPr>
        <w:t xml:space="preserve">, </w:t>
      </w:r>
      <w:r w:rsidRPr="00602311">
        <w:rPr>
          <w:sz w:val="24"/>
          <w:szCs w:val="24"/>
        </w:rPr>
        <w:t xml:space="preserve">  откройся, не открывается! Абракадабра, откройся, не открывается! </w:t>
      </w:r>
      <w:r w:rsidR="00602311">
        <w:rPr>
          <w:sz w:val="24"/>
          <w:szCs w:val="24"/>
        </w:rPr>
        <w:t xml:space="preserve">                                            </w:t>
      </w:r>
      <w:r w:rsidRPr="00602311">
        <w:rPr>
          <w:sz w:val="24"/>
          <w:szCs w:val="24"/>
        </w:rPr>
        <w:t>Что же нам делать? Наверное</w:t>
      </w:r>
      <w:r w:rsidR="00EF00DF" w:rsidRPr="00602311">
        <w:rPr>
          <w:sz w:val="24"/>
          <w:szCs w:val="24"/>
        </w:rPr>
        <w:t>,</w:t>
      </w:r>
      <w:r w:rsidRPr="00602311">
        <w:rPr>
          <w:sz w:val="24"/>
          <w:szCs w:val="24"/>
        </w:rPr>
        <w:t xml:space="preserve"> надо сказать волшебное слово. </w:t>
      </w:r>
      <w:r w:rsidR="00602311">
        <w:rPr>
          <w:sz w:val="24"/>
          <w:szCs w:val="24"/>
        </w:rPr>
        <w:t xml:space="preserve">                                                                              </w:t>
      </w:r>
      <w:r w:rsidR="00EF00DF" w:rsidRPr="00602311">
        <w:rPr>
          <w:sz w:val="24"/>
          <w:szCs w:val="24"/>
        </w:rPr>
        <w:t xml:space="preserve"> Пожалуйста, замок откройся и замок открылся.</w:t>
      </w:r>
    </w:p>
    <w:p w:rsidR="008F1F60" w:rsidRDefault="008F1F60"/>
    <w:p w:rsidR="008F1F60" w:rsidRDefault="00EF00DF">
      <w:r>
        <w:lastRenderedPageBreak/>
        <w:t xml:space="preserve">   </w:t>
      </w:r>
      <w:r w:rsidR="008F1F60">
        <w:t xml:space="preserve">   </w:t>
      </w:r>
      <w:r w:rsidR="008F1F60">
        <w:rPr>
          <w:noProof/>
          <w:lang w:eastAsia="ru-RU"/>
        </w:rPr>
        <w:drawing>
          <wp:inline distT="0" distB="0" distL="0" distR="0">
            <wp:extent cx="2648932" cy="3657453"/>
            <wp:effectExtent l="0" t="0" r="0" b="635"/>
            <wp:docPr id="10" name="Рисунок 10" descr="F:\DCIM\102MSDCF\DSC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MSDCF\DSC04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4" b="12159"/>
                    <a:stretch/>
                  </pic:blipFill>
                  <pic:spPr bwMode="auto">
                    <a:xfrm>
                      <a:off x="0" y="0"/>
                      <a:ext cx="2659900" cy="36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1F60">
        <w:t xml:space="preserve">  </w:t>
      </w:r>
      <w:r>
        <w:t xml:space="preserve"> </w:t>
      </w:r>
      <w:r w:rsidRPr="00602311">
        <w:rPr>
          <w:sz w:val="24"/>
          <w:szCs w:val="24"/>
        </w:rPr>
        <w:t xml:space="preserve"> Мы в группе. Что же нам  делать с ключом?</w:t>
      </w:r>
    </w:p>
    <w:p w:rsidR="00602311" w:rsidRPr="00E02875" w:rsidRDefault="00EF00DF">
      <w:pPr>
        <w:rPr>
          <w:sz w:val="24"/>
          <w:szCs w:val="24"/>
        </w:rPr>
      </w:pPr>
      <w:r>
        <w:t xml:space="preserve">      </w:t>
      </w:r>
      <w:r>
        <w:rPr>
          <w:noProof/>
          <w:lang w:eastAsia="ru-RU"/>
        </w:rPr>
        <w:drawing>
          <wp:inline distT="0" distB="0" distL="0" distR="0" wp14:anchorId="597E1A69" wp14:editId="55C8238E">
            <wp:extent cx="2262433" cy="4022020"/>
            <wp:effectExtent l="0" t="0" r="5080" b="0"/>
            <wp:docPr id="11" name="Рисунок 11" descr="F:\DCIM\102MSDCF\DSC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MSDCF\DSC04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943" cy="402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E2F5C">
        <w:t xml:space="preserve">   </w:t>
      </w:r>
      <w:r w:rsidR="008E2F5C">
        <w:rPr>
          <w:noProof/>
          <w:lang w:eastAsia="ru-RU"/>
        </w:rPr>
        <w:drawing>
          <wp:inline distT="0" distB="0" distL="0" distR="0" wp14:anchorId="72078348" wp14:editId="254448DC">
            <wp:extent cx="2571802" cy="1885361"/>
            <wp:effectExtent l="0" t="0" r="0" b="635"/>
            <wp:docPr id="14" name="Рисунок 14" descr="F:\DCIM\102MSDCF\DSC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8" b="45155"/>
                    <a:stretch/>
                  </pic:blipFill>
                  <pic:spPr bwMode="auto">
                    <a:xfrm>
                      <a:off x="0" y="0"/>
                      <a:ext cx="2573445" cy="188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8E2F5C">
        <w:t xml:space="preserve">                                         </w:t>
      </w:r>
      <w:r w:rsidR="008E2F5C" w:rsidRPr="00E02875">
        <w:rPr>
          <w:sz w:val="24"/>
          <w:szCs w:val="24"/>
        </w:rPr>
        <w:t xml:space="preserve">А </w:t>
      </w:r>
      <w:r w:rsidRPr="00E02875">
        <w:rPr>
          <w:sz w:val="24"/>
          <w:szCs w:val="24"/>
        </w:rPr>
        <w:t>мы повесим его на стену и при выпуске из детского сада подарим  его  ребятам</w:t>
      </w:r>
      <w:r w:rsidR="00602311" w:rsidRPr="00E02875">
        <w:rPr>
          <w:sz w:val="24"/>
          <w:szCs w:val="24"/>
        </w:rPr>
        <w:t>-дошколятам.</w:t>
      </w:r>
    </w:p>
    <w:p w:rsidR="008F1F60" w:rsidRPr="00602311" w:rsidRDefault="00602311" w:rsidP="00602311">
      <w:pPr>
        <w:jc w:val="right"/>
        <w:rPr>
          <w:sz w:val="24"/>
          <w:szCs w:val="24"/>
        </w:rPr>
      </w:pPr>
      <w:r w:rsidRPr="00602311">
        <w:rPr>
          <w:sz w:val="24"/>
          <w:szCs w:val="24"/>
        </w:rPr>
        <w:t xml:space="preserve">Воспитатель  </w:t>
      </w:r>
      <w:proofErr w:type="spellStart"/>
      <w:r w:rsidRPr="00602311">
        <w:rPr>
          <w:sz w:val="24"/>
          <w:szCs w:val="24"/>
        </w:rPr>
        <w:t>Гананикова</w:t>
      </w:r>
      <w:proofErr w:type="spellEnd"/>
      <w:r w:rsidRPr="00602311">
        <w:rPr>
          <w:sz w:val="24"/>
          <w:szCs w:val="24"/>
        </w:rPr>
        <w:t xml:space="preserve"> А.Я.</w:t>
      </w:r>
      <w:r w:rsidR="00EF00DF" w:rsidRPr="00602311">
        <w:rPr>
          <w:sz w:val="24"/>
          <w:szCs w:val="24"/>
        </w:rPr>
        <w:t xml:space="preserve"> </w:t>
      </w:r>
    </w:p>
    <w:p w:rsidR="008E2F5C" w:rsidRPr="00602311" w:rsidRDefault="008E2F5C">
      <w:pPr>
        <w:rPr>
          <w:sz w:val="24"/>
          <w:szCs w:val="24"/>
        </w:rPr>
      </w:pPr>
    </w:p>
    <w:sectPr w:rsidR="008E2F5C" w:rsidRPr="0060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72"/>
    <w:rsid w:val="000A38A2"/>
    <w:rsid w:val="000D3105"/>
    <w:rsid w:val="00602311"/>
    <w:rsid w:val="008B44C1"/>
    <w:rsid w:val="008E2F5C"/>
    <w:rsid w:val="008F1F60"/>
    <w:rsid w:val="009D4FFB"/>
    <w:rsid w:val="00E02875"/>
    <w:rsid w:val="00E27189"/>
    <w:rsid w:val="00EF00DF"/>
    <w:rsid w:val="00F2319B"/>
    <w:rsid w:val="00F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2021-08-05T05:05:00Z</dcterms:created>
  <dcterms:modified xsi:type="dcterms:W3CDTF">2021-08-05T06:52:00Z</dcterms:modified>
</cp:coreProperties>
</file>