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5" w:rsidRPr="00BD487A" w:rsidRDefault="0081622B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87A">
        <w:rPr>
          <w:rFonts w:ascii="Times New Roman" w:hAnsi="Times New Roman" w:cs="Times New Roman"/>
          <w:b/>
          <w:sz w:val="28"/>
          <w:szCs w:val="28"/>
        </w:rPr>
        <w:t>КОНТРОЛЬНЫЕ РАБОТЫ ДЛЯ ОБУЧАЮЩИХСЯ 9 КЛАССОВ</w:t>
      </w: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На основании письма Федеральной службы по надзору в сфере образования и науки от 25.03.2021 №04-17, приказа Департамента и науки Тюменской области от 06.04.2021 №315/ОД «О проведении контрольных работ для обучающихся 9 класса» с целью проведения в 2020-2021 учебном году контрольных работ для обучающихся 9 классов, осваивающих образовательные программы основного общего образования, в общеобразовательных учреждениях </w:t>
      </w:r>
      <w:proofErr w:type="spellStart"/>
      <w:r w:rsidRPr="00BD487A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BD487A">
        <w:rPr>
          <w:rFonts w:ascii="Times New Roman" w:hAnsi="Times New Roman" w:cs="Times New Roman"/>
          <w:sz w:val="28"/>
          <w:szCs w:val="28"/>
        </w:rPr>
        <w:t xml:space="preserve"> муниципального района пройдут контрольные работы по учебным предметам: физика, химия, биология, литература, география, история, обществознание, иностранные языки, информатика и ИКТ в единые сроки, определенные </w:t>
      </w:r>
      <w:proofErr w:type="spellStart"/>
      <w:r w:rsidRPr="00BD487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D487A">
        <w:rPr>
          <w:rFonts w:ascii="Times New Roman" w:hAnsi="Times New Roman" w:cs="Times New Roman"/>
          <w:sz w:val="28"/>
          <w:szCs w:val="28"/>
        </w:rPr>
        <w:t>:</w:t>
      </w: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- 18 мая (вторник) – биология, литература, информатика и ИКТ;</w:t>
      </w:r>
    </w:p>
    <w:p w:rsidR="000C7967" w:rsidRPr="00BD487A" w:rsidRDefault="000C796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- 19 мая (среда) – физика, история;</w:t>
      </w:r>
    </w:p>
    <w:p w:rsidR="000C7967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- 20 мая</w:t>
      </w:r>
      <w:r w:rsidR="000C7967" w:rsidRPr="00BD487A">
        <w:rPr>
          <w:rFonts w:ascii="Times New Roman" w:hAnsi="Times New Roman" w:cs="Times New Roman"/>
          <w:sz w:val="28"/>
          <w:szCs w:val="28"/>
        </w:rPr>
        <w:t xml:space="preserve"> (четверг) – обществознание, </w:t>
      </w:r>
      <w:r w:rsidRPr="00BD487A">
        <w:rPr>
          <w:rFonts w:ascii="Times New Roman" w:hAnsi="Times New Roman" w:cs="Times New Roman"/>
          <w:sz w:val="28"/>
          <w:szCs w:val="28"/>
        </w:rPr>
        <w:t>химия;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- 21 мая (пятница) – география, иностранные языки.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Резервные сроки проведения контрольных работ не предусмотрены.</w:t>
      </w:r>
    </w:p>
    <w:p w:rsidR="0081622B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Контрольные работы проводятся с целью объективной оценки </w:t>
      </w:r>
      <w:proofErr w:type="gramStart"/>
      <w:r w:rsidR="0081622B" w:rsidRPr="00BD487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D487A">
        <w:rPr>
          <w:rFonts w:ascii="Times New Roman" w:hAnsi="Times New Roman" w:cs="Times New Roman"/>
          <w:sz w:val="28"/>
          <w:szCs w:val="28"/>
        </w:rPr>
        <w:t xml:space="preserve"> обучающихся 9 классов.</w:t>
      </w:r>
    </w:p>
    <w:p w:rsidR="000C7967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Участниками контрольных работ являются все обучающиеся 9 классов, осваивающие образовательные программы основного общего образования, включая обучающихся с ОВЗ, детей-инвалидов.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проводятся в общеобразовательных учреждениях. В которых проходят обучение участники контрольных работ.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по физике и химии проводятся с использованием лабораторного оборудования.</w:t>
      </w:r>
    </w:p>
    <w:p w:rsidR="00712090" w:rsidRPr="00BD487A" w:rsidRDefault="00712090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Для прохождения контрольной работы обучающиеся выбирают один учебный предмет, о чем подают соответствующее заявление в общеобразовательное учреждение, в которой они проходят обучение</w:t>
      </w:r>
      <w:r w:rsidR="00E97E17" w:rsidRPr="00BD487A">
        <w:rPr>
          <w:rFonts w:ascii="Times New Roman" w:hAnsi="Times New Roman" w:cs="Times New Roman"/>
          <w:sz w:val="28"/>
          <w:szCs w:val="28"/>
        </w:rPr>
        <w:t>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 xml:space="preserve"> Содержание заданий контрольных работ в полном объеме соответствуют структуре и объему контрольно-измерительных материалов основного государственного экзамена.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Проверка контрольных работ осуществляется региональной предметной комиссией.</w:t>
      </w:r>
    </w:p>
    <w:p w:rsidR="00E97E17" w:rsidRPr="00BD487A" w:rsidRDefault="00E97E1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Оценки за выполнение работ выставляются в соответствии с рекомендациям</w:t>
      </w:r>
      <w:r w:rsidR="00852077" w:rsidRPr="00BD487A">
        <w:rPr>
          <w:rFonts w:ascii="Times New Roman" w:hAnsi="Times New Roman" w:cs="Times New Roman"/>
          <w:sz w:val="28"/>
          <w:szCs w:val="28"/>
        </w:rPr>
        <w:t>и ФИПИ и шкалой оценивания результатов.</w:t>
      </w:r>
    </w:p>
    <w:p w:rsidR="00852077" w:rsidRPr="00BD487A" w:rsidRDefault="0085207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Оценки за прохождение контрольной работы выставляются в классный журнал.</w:t>
      </w:r>
    </w:p>
    <w:p w:rsidR="00852077" w:rsidRPr="00BD487A" w:rsidRDefault="00852077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Результат прохождения контрольной работы не влияет на получение допуска к государственной итоговой аттестации.</w:t>
      </w:r>
    </w:p>
    <w:p w:rsidR="00880DED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Лица с ОВЗ, дети-инвалиды участвуют в контрольных работах по своему желанию.</w:t>
      </w:r>
    </w:p>
    <w:p w:rsidR="00880DED" w:rsidRPr="00BD487A" w:rsidRDefault="00880DED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87A">
        <w:rPr>
          <w:rFonts w:ascii="Times New Roman" w:hAnsi="Times New Roman" w:cs="Times New Roman"/>
          <w:sz w:val="28"/>
          <w:szCs w:val="28"/>
        </w:rPr>
        <w:t>Контрольные работы начинаются в 10.00 час. Продолжительность контрольной работы составляет: литература – 3 часа 55 минут, физика, обществознание, история, биология, химия – 3 часа, информатика и ИКТ, география – 2 часа 30 минут, иностранные языки – 2 часа 15 минут.</w:t>
      </w:r>
    </w:p>
    <w:p w:rsidR="00CA1124" w:rsidRPr="00BD487A" w:rsidRDefault="00CA1124" w:rsidP="000C79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1124" w:rsidRPr="00BD487A" w:rsidSect="00BD48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3"/>
    <w:rsid w:val="000C3B44"/>
    <w:rsid w:val="000C7967"/>
    <w:rsid w:val="001F6E35"/>
    <w:rsid w:val="00591C53"/>
    <w:rsid w:val="00661BA0"/>
    <w:rsid w:val="00712090"/>
    <w:rsid w:val="00734D6E"/>
    <w:rsid w:val="00812E02"/>
    <w:rsid w:val="0081622B"/>
    <w:rsid w:val="00830BD6"/>
    <w:rsid w:val="00852077"/>
    <w:rsid w:val="00880DED"/>
    <w:rsid w:val="00BD487A"/>
    <w:rsid w:val="00C118B9"/>
    <w:rsid w:val="00CA1124"/>
    <w:rsid w:val="00E97E17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35DE-D156-4363-A02B-B7BD6F3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user</cp:lastModifiedBy>
  <cp:revision>2</cp:revision>
  <cp:lastPrinted>2021-04-09T06:17:00Z</cp:lastPrinted>
  <dcterms:created xsi:type="dcterms:W3CDTF">2021-04-28T16:31:00Z</dcterms:created>
  <dcterms:modified xsi:type="dcterms:W3CDTF">2021-04-28T16:31:00Z</dcterms:modified>
</cp:coreProperties>
</file>