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AD" w:rsidRPr="00095DAD" w:rsidRDefault="006D2626" w:rsidP="00095D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525252"/>
          <w:sz w:val="27"/>
          <w:szCs w:val="27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525252"/>
          <w:sz w:val="27"/>
          <w:szCs w:val="27"/>
          <w:lang w:val="en-US" w:eastAsia="ru-RU"/>
        </w:rPr>
        <w:t>#</w:t>
      </w:r>
      <w:r w:rsidR="00095DAD" w:rsidRPr="00095DAD">
        <w:rPr>
          <w:rFonts w:ascii="Tahoma" w:eastAsia="Times New Roman" w:hAnsi="Tahoma" w:cs="Tahoma"/>
          <w:b/>
          <w:bCs/>
          <w:color w:val="525252"/>
          <w:sz w:val="27"/>
          <w:szCs w:val="27"/>
          <w:lang w:eastAsia="ru-RU"/>
        </w:rPr>
        <w:t>Лучше дома</w:t>
      </w:r>
    </w:p>
    <w:p w:rsidR="00095DAD" w:rsidRPr="00095DAD" w:rsidRDefault="00095DAD" w:rsidP="00095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25252"/>
          <w:sz w:val="16"/>
          <w:szCs w:val="16"/>
          <w:shd w:val="clear" w:color="auto" w:fill="FFFFFF"/>
          <w:lang w:eastAsia="ru-RU"/>
        </w:rPr>
        <w:t>8.04.2020</w:t>
      </w: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br/>
      </w:r>
    </w:p>
    <w:p w:rsidR="00095DAD" w:rsidRPr="00095DAD" w:rsidRDefault="00095DAD" w:rsidP="00095DA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b/>
          <w:bCs/>
          <w:color w:val="525252"/>
          <w:sz w:val="19"/>
          <w:szCs w:val="19"/>
          <w:lang w:eastAsia="ru-RU"/>
        </w:rPr>
        <w:t>Ребята, скорее выбирайте занятие по душе и подавай заявки на участие в конкурсах!</w:t>
      </w:r>
    </w:p>
    <w:p w:rsidR="00095DAD" w:rsidRPr="00095DAD" w:rsidRDefault="00095DAD" w:rsidP="00095D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525252"/>
          <w:sz w:val="27"/>
          <w:szCs w:val="27"/>
          <w:lang w:eastAsia="ru-RU"/>
        </w:rPr>
      </w:pPr>
      <w:r w:rsidRPr="00095DAD">
        <w:rPr>
          <w:rFonts w:ascii="Tahoma" w:eastAsia="Times New Roman" w:hAnsi="Tahoma" w:cs="Tahoma"/>
          <w:b/>
          <w:bCs/>
          <w:color w:val="525252"/>
          <w:sz w:val="27"/>
          <w:szCs w:val="27"/>
          <w:lang w:eastAsia="ru-RU"/>
        </w:rPr>
        <w:t>Онлайн-развлечения и конкурсы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Афиши с информацией о прямых трансляциях, эфирах, вебинарах и другом полезном или просто приятном контенте на площадке «Мой портал. Лучше дома» https://moi-portal.ru/proekty/luchshe-doma/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Идет набор на образовательную программу " Интеллектуальные энергетические системы» https://1gymnasium.ru/press/news/11446/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До 14 апреля 2020 года интернет-конкурс «История развития российского парламентаризма» https://1gymnasium.ru/press/news/11445/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До 30 июня 2020 года виртуальный детский конкурс участников программы «Мировые песни» https://1gymnasium.ru/press/news/11444/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До 26 апреля 2020 года региональный конкурс детского рисунка «Многодетная семья в истории Сибири» https://1gymnasium.ru/press/news/11443/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До 15 апреля 2020 года проводится  VII Всероссийский конкурс школьных генеалогических исследований «Моя родословная» с участием семей соотечественников, проживающих за рубежом https://1gymnasium.ru/press/news/11442/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До 15 мая Тюмени можно сыграть в интерактивную игру «Путешествие по дорогам Победы», организатором которой является ФГКОУ «Тюменское президентское кадетское училище» https://1gymnasium.ru/press/news/11440/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Начался прием заявок на XX детский региональный конкурс эстрадной песни "Волшебные ступеньки 2020» https://1gymnasium.ru/press/news/11435/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Конкурс творческих проектов "Человек и война» https://1gymnasium.ru/press/news/11390/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В рамках плана мероприятий Года памяти и славы реализуется проект «Дорогами памяти», направленный на увековечивание памяти участников Великой Отечественной войны 1941-1945 годов http://doroga.mil.ru/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Участвуй в проекте "Здоровое питание от А до Я". Научись управлять своим здоровьем и телом, осознанно подходить к выбору продуктов питания и обращать внимание на количество и качество потребляемой пищи https://zdorovoe.menu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До 20.03.2020 года регистрируйся на городской онлайн-конкурс «Мой папа» в рамках проекта «Папа года», посвящённого 75-летию Победы в Великой Отечественной войне https://1gymnasium.ru/press/news/11455/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До 18 сентября отправляй заявку на участие в конкурсе социальных и культурных проектов ПАО «ЛУКОЙЛ» https://1gymnasium.ru/press/news/11456/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Палата молодых законодателей при Совете Федерации Федерального Собрания РФ проводит Всероссийский конкурс «Творческая работа «Моя семья в Великой Отечественной войне 1941 – 1945 годов» http://www.пмзсф.рф/news/vserossiyskiy-konkurs.html?sphrase_id=637.</w:t>
      </w:r>
    </w:p>
    <w:p w:rsidR="00095DAD" w:rsidRPr="00095DAD" w:rsidRDefault="00095DAD" w:rsidP="00095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Московский государственный университет имени М.В. Ломоносова и Общество русской словесности проводит конкурс творческих работ «Диалог эпох», посвященного 75-летней годовщине Победы в Великой Отечественной войне http://vov.philol.msu.ru/75letPobedyй</w:t>
      </w:r>
    </w:p>
    <w:p w:rsidR="00095DAD" w:rsidRPr="00095DAD" w:rsidRDefault="00095DAD" w:rsidP="00095D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525252"/>
          <w:sz w:val="27"/>
          <w:szCs w:val="27"/>
          <w:lang w:eastAsia="ru-RU"/>
        </w:rPr>
      </w:pPr>
      <w:r w:rsidRPr="00095DAD">
        <w:rPr>
          <w:rFonts w:ascii="Tahoma" w:eastAsia="Times New Roman" w:hAnsi="Tahoma" w:cs="Tahoma"/>
          <w:b/>
          <w:bCs/>
          <w:color w:val="525252"/>
          <w:sz w:val="27"/>
          <w:szCs w:val="27"/>
          <w:lang w:eastAsia="ru-RU"/>
        </w:rPr>
        <w:t>Онлайн-ресурсы для обеспечения дистанционного обучения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Интерактивные уроки по всему школьному курсу с 1-го по 11-й класс лучших учителей страны предоставляет «Российская электронная школа». 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 xml:space="preserve">«Московская электронная школа» 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</w:t>
      </w: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lastRenderedPageBreak/>
        <w:t>41 тыс. сценариев уроков, более 1 тыс. учебных пособий и 348 учебников издательств, более 95 тыс. образовательных приложений.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Доступен и отдельный телеканал Мособртв – первое познавательное телевидение, где школьное расписание и уроки представлены в режиме прямого эфира.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Профориентационный портал «Билет в будущее» 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 Союза «Молодые профессионалы (Ворлдскиллс Россия)» – официального оператора международного движения WorldSkills International, миссия которого – повышение стандартов подготовки кадров.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Младшие школьники смогут продолжить занятия по русскому языку и математике с помощью сервиса «Яндекс.Учебник».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«ЯндексУчебника» – автоматическая проверка ответов и мгновенная обратная связь для учеников.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Проверить, как дети усвоили материал, учителям поможет «ЯКласс».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 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Легкий переход на дистанционный формат обучения обеспечит образовательная платформа «Учи.ру».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Выстроить эффективно дистанционно учебный процесс возможно с помощью Платформы новой школы,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 издательство «Просвещение».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 «Маркетплейс образовательных услуг».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Бесплатный доступ к своим ресурсам также открыли «Фоксфорд», InternetUrok.ru, онлайн-школа Skyeng.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«ВКонтакте».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Онлайн-платформа «Мои достижения»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lastRenderedPageBreak/>
        <w:t>Платформа для проведения олимпиад и курсов «Олимпиум», где уже представлено более 72 школьных олимпиад.</w:t>
      </w:r>
    </w:p>
    <w:p w:rsidR="00095DAD" w:rsidRPr="00095DAD" w:rsidRDefault="00095DAD" w:rsidP="00095D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Всероссийский образовательный проект «Урок цифры» 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095DAD" w:rsidRPr="00095DAD" w:rsidRDefault="00095DAD" w:rsidP="00095DA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525252"/>
          <w:sz w:val="27"/>
          <w:szCs w:val="27"/>
          <w:lang w:eastAsia="ru-RU"/>
        </w:rPr>
      </w:pPr>
      <w:r w:rsidRPr="00095DAD">
        <w:rPr>
          <w:rFonts w:ascii="Tahoma" w:eastAsia="Times New Roman" w:hAnsi="Tahoma" w:cs="Tahoma"/>
          <w:b/>
          <w:bCs/>
          <w:color w:val="525252"/>
          <w:sz w:val="27"/>
          <w:szCs w:val="27"/>
          <w:lang w:eastAsia="ru-RU"/>
        </w:rPr>
        <w:t>Олимпиады</w:t>
      </w:r>
    </w:p>
    <w:p w:rsidR="00095DAD" w:rsidRPr="00095DAD" w:rsidRDefault="00095DAD" w:rsidP="00095D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В Тюмени в дистанционном режиме проходит отборочный (предметный) этап Всероссийской олимпиады школьников ПАО «Россети», нацеленной на выявление одаренных, способных к техническому творчеству и инновационному мышлению обучающихся 9 и 10 классов, планирующих свою профессиональную деятельность в электроэнергетической отрасли. </w:t>
      </w:r>
    </w:p>
    <w:p w:rsidR="00095DAD" w:rsidRPr="00095DAD" w:rsidRDefault="00095DAD" w:rsidP="00095D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В «Сириусе» стартовал прием заявок на сентябрьскую образовательную программу по физике «Физика. Старт в науку» для школьников 8-х классов (по состоянию на сентябрь 2020 года). Обучение пройдет в период с 31 августа по 23 сентября 2020 года на базе Образовательного центра «Сириус» (г. Сочи) https://1gymnasium.ru/press/news/11461/</w:t>
      </w:r>
    </w:p>
    <w:p w:rsidR="00095DAD" w:rsidRPr="00095DAD" w:rsidRDefault="00095DAD" w:rsidP="00095DA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095DAD">
        <w:rPr>
          <w:rFonts w:ascii="Tahoma" w:eastAsia="Times New Roman" w:hAnsi="Tahoma" w:cs="Tahoma"/>
          <w:noProof/>
          <w:color w:val="0D71AF"/>
          <w:sz w:val="19"/>
          <w:szCs w:val="19"/>
          <w:lang w:eastAsia="ru-RU"/>
        </w:rPr>
        <w:drawing>
          <wp:inline distT="0" distB="0" distL="0" distR="0" wp14:anchorId="196D8B87" wp14:editId="1AF52A2F">
            <wp:extent cx="6667500" cy="3409950"/>
            <wp:effectExtent l="0" t="0" r="0" b="0"/>
            <wp:docPr id="1" name="Рисунок 1" descr="Снимок экрана 2020-03-27 в 17.24.36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нимок экрана 2020-03-27 в 17.24.36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C25" w:rsidRDefault="008A4C25"/>
    <w:sectPr w:rsidR="008A4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E82"/>
    <w:multiLevelType w:val="multilevel"/>
    <w:tmpl w:val="4554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D1AA6"/>
    <w:multiLevelType w:val="multilevel"/>
    <w:tmpl w:val="F3D8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1C7B16"/>
    <w:multiLevelType w:val="multilevel"/>
    <w:tmpl w:val="8932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34451F"/>
    <w:multiLevelType w:val="multilevel"/>
    <w:tmpl w:val="0FDA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AD"/>
    <w:rsid w:val="00095DAD"/>
    <w:rsid w:val="001A0421"/>
    <w:rsid w:val="006D2626"/>
    <w:rsid w:val="008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i-portal.ru/proekty/luchshe-dom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1487</Words>
  <Characters>8480</Characters>
  <Application>Microsoft Office Word</Application>
  <DocSecurity>0</DocSecurity>
  <Lines>70</Lines>
  <Paragraphs>19</Paragraphs>
  <ScaleCrop>false</ScaleCrop>
  <Company/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Надежда</cp:lastModifiedBy>
  <cp:revision>2</cp:revision>
  <dcterms:created xsi:type="dcterms:W3CDTF">2020-04-15T13:06:00Z</dcterms:created>
  <dcterms:modified xsi:type="dcterms:W3CDTF">2020-04-15T13:06:00Z</dcterms:modified>
</cp:coreProperties>
</file>