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BD" w:rsidRDefault="003F3ABD" w:rsidP="003F3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Аннотация к рабочей программе</w:t>
      </w:r>
    </w:p>
    <w:p w:rsidR="003F3ABD" w:rsidRDefault="003F3ABD" w:rsidP="003F3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290"/>
        <w:gridCol w:w="7055"/>
      </w:tblGrid>
      <w:tr w:rsidR="003F3ABD" w:rsidTr="003F3A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BD" w:rsidRDefault="003F3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BD" w:rsidRDefault="003F3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Хим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</w:p>
        </w:tc>
      </w:tr>
      <w:tr w:rsidR="003F3ABD" w:rsidTr="003F3A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BD" w:rsidRDefault="003F3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BD" w:rsidRDefault="003F3A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3F3ABD" w:rsidTr="003F3A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BD" w:rsidRDefault="003F3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BD" w:rsidRDefault="003F3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Рабочая программа по хим</w:t>
            </w:r>
            <w:r>
              <w:rPr>
                <w:rFonts w:ascii="Times New Roman" w:hAnsi="Times New Roman"/>
                <w:sz w:val="24"/>
                <w:szCs w:val="24"/>
              </w:rPr>
              <w:t>ии составлена на основании следующих нормативно правовых документов:</w:t>
            </w:r>
          </w:p>
          <w:p w:rsidR="003F3ABD" w:rsidRDefault="003F3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 № 413, в ред. Приказа Минобрнауки России от 29.12.2014 № 1645, от 31.12.2015 № 1578, от 29.06.2017 № 613</w:t>
            </w:r>
          </w:p>
          <w:p w:rsidR="003F3ABD" w:rsidRDefault="003F3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  Основная образовательная программа среднего общего образования МАОУ «Велижанская СОШ», </w:t>
            </w:r>
          </w:p>
          <w:p w:rsidR="003F3ABD" w:rsidRDefault="003F3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 Рабочие про</w:t>
            </w:r>
            <w:r>
              <w:rPr>
                <w:rFonts w:ascii="Times New Roman" w:hAnsi="Times New Roman"/>
                <w:sz w:val="24"/>
                <w:szCs w:val="24"/>
              </w:rPr>
              <w:t>граммы учебного предмета «Хим</w:t>
            </w:r>
            <w:r>
              <w:rPr>
                <w:rFonts w:ascii="Times New Roman" w:hAnsi="Times New Roman"/>
                <w:sz w:val="24"/>
                <w:szCs w:val="24"/>
              </w:rPr>
              <w:t>ия» на уровне среднего общего образования разработаны с учетом распределенных по классам проверяемых требований к результатам освоения Основной образовательной программы среднего общего образования.</w:t>
            </w:r>
          </w:p>
          <w:p w:rsidR="003F3ABD" w:rsidRDefault="003F3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  Программы определяют общую стратегию обучения, воспитания и развития, обучающихся средствами учебного предмета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целями изучения предмета «Хим</w:t>
            </w:r>
            <w:r>
              <w:rPr>
                <w:rFonts w:ascii="Times New Roman" w:hAnsi="Times New Roman"/>
                <w:sz w:val="24"/>
                <w:szCs w:val="24"/>
              </w:rPr>
              <w:t>ия», которые определены стандартом.</w:t>
            </w:r>
          </w:p>
        </w:tc>
      </w:tr>
      <w:tr w:rsidR="003F3ABD" w:rsidTr="003F3A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BD" w:rsidRDefault="003F3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BD" w:rsidRDefault="003F3A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реализации рабо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чих программ по предмету «Хим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ия» используются следующие учебники:</w:t>
            </w:r>
          </w:p>
          <w:p w:rsidR="003F3ABD" w:rsidRPr="003F3ABD" w:rsidRDefault="003F3ABD" w:rsidP="003F3ABD">
            <w:pPr>
              <w:spacing w:after="23" w:line="240" w:lineRule="auto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F3AB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О.С. Габриелян, И.Г.Остроумов, С.А. Сладков «Химия» базовый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уровень</w:t>
            </w:r>
            <w:r w:rsidRPr="003F3AB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 Учебник для общеобразовательных организаций. Допущен Министерством просвещения Российской Федерации, 3 издание. Москва: «Просвещение» 2021</w:t>
            </w:r>
          </w:p>
        </w:tc>
      </w:tr>
      <w:tr w:rsidR="003F3ABD" w:rsidTr="003F3A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BD" w:rsidRDefault="003F3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 и задачи реализации содержания предмета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BD" w:rsidRPr="0026399A" w:rsidRDefault="003F3AB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99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:rsidR="0026399A" w:rsidRDefault="003F3ABD" w:rsidP="002639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9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6399A" w:rsidRPr="0026399A">
              <w:rPr>
                <w:rFonts w:ascii="Times New Roman" w:hAnsi="Times New Roman"/>
                <w:sz w:val="24"/>
                <w:szCs w:val="24"/>
              </w:rPr>
              <w:t>- Сознательное усвоение основного содержания курсов химии, способов самостоятельного получения, переработки, функционального и творческого применения знаний, необходимых для понимания научной картины мира.</w:t>
            </w:r>
          </w:p>
          <w:p w:rsidR="0026399A" w:rsidRDefault="0026399A" w:rsidP="002639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9A">
              <w:rPr>
                <w:rFonts w:ascii="Times New Roman" w:hAnsi="Times New Roman"/>
                <w:sz w:val="24"/>
                <w:szCs w:val="24"/>
              </w:rPr>
              <w:t xml:space="preserve"> - Раскрытие роли химии в познании природы и её законов, в материальном обеспечении развития цивилизации и повышении уровня жизни общества, понимание необходимости школьного химического образования как элемента общей культуры и основы жизнеобеспечения человека в условиях ухудшения состояния окружающей среды.</w:t>
            </w:r>
          </w:p>
          <w:p w:rsidR="0026399A" w:rsidRDefault="0026399A" w:rsidP="002639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9A">
              <w:rPr>
                <w:rFonts w:ascii="Times New Roman" w:hAnsi="Times New Roman"/>
                <w:sz w:val="24"/>
                <w:szCs w:val="24"/>
              </w:rPr>
              <w:t xml:space="preserve"> - Раскрытие универсальности и логики естественнонаучных законов и теорий, процесса познания природы, тесной связи теории и практики, науки и производства.</w:t>
            </w:r>
          </w:p>
          <w:p w:rsidR="0026399A" w:rsidRDefault="0026399A" w:rsidP="002639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9A">
              <w:rPr>
                <w:rFonts w:ascii="Times New Roman" w:hAnsi="Times New Roman"/>
                <w:sz w:val="24"/>
                <w:szCs w:val="24"/>
              </w:rPr>
              <w:t xml:space="preserve"> - Развитие интереса и внутренней мотивации учащихся к изучению химии, к химическому познанию окружающего нас мира веществ. </w:t>
            </w:r>
          </w:p>
          <w:p w:rsidR="0026399A" w:rsidRDefault="0026399A" w:rsidP="002639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9A">
              <w:rPr>
                <w:rFonts w:ascii="Times New Roman" w:hAnsi="Times New Roman"/>
                <w:sz w:val="24"/>
                <w:szCs w:val="24"/>
              </w:rPr>
              <w:t xml:space="preserve">- Овладение методологией химического познания и исследования веществ, умениями характеризовать и правильно использовать вещества, материалы и химические реакции, объяснять, прогнозировать и моделировать химические явления, решать конкретные проблемы. </w:t>
            </w:r>
          </w:p>
          <w:p w:rsidR="0026399A" w:rsidRDefault="0026399A" w:rsidP="002639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9A">
              <w:rPr>
                <w:rFonts w:ascii="Times New Roman" w:hAnsi="Times New Roman"/>
                <w:sz w:val="24"/>
                <w:szCs w:val="24"/>
              </w:rPr>
              <w:lastRenderedPageBreak/>
              <w:t>- Выработка умений и навыков решения химических задач различных типов, выполнения лабораторных опытов и проведения простых экспериментальных исследований, интерпретации химических формул и уравнений и оперирования ими.</w:t>
            </w:r>
          </w:p>
          <w:p w:rsidR="0026399A" w:rsidRDefault="0026399A" w:rsidP="002639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9A">
              <w:rPr>
                <w:rFonts w:ascii="Times New Roman" w:hAnsi="Times New Roman"/>
                <w:sz w:val="24"/>
                <w:szCs w:val="24"/>
              </w:rPr>
              <w:t xml:space="preserve"> - Формирование гуманистических ценностных ориентиров и выбора жизненной позиции. </w:t>
            </w:r>
          </w:p>
          <w:p w:rsidR="0026399A" w:rsidRDefault="0026399A" w:rsidP="002639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9A">
              <w:rPr>
                <w:rFonts w:ascii="Times New Roman" w:hAnsi="Times New Roman"/>
                <w:sz w:val="24"/>
                <w:szCs w:val="24"/>
              </w:rPr>
              <w:t>- Воспитание химической, экологической и общей культуры учащихся.</w:t>
            </w:r>
          </w:p>
          <w:p w:rsidR="0026399A" w:rsidRDefault="0026399A" w:rsidP="002639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9A">
              <w:rPr>
                <w:rFonts w:ascii="Times New Roman" w:hAnsi="Times New Roman"/>
                <w:sz w:val="24"/>
                <w:szCs w:val="24"/>
              </w:rPr>
              <w:t xml:space="preserve"> - Использование возможностей химии как средства социализации и индивидуального развития личности. </w:t>
            </w:r>
          </w:p>
          <w:p w:rsidR="003F3ABD" w:rsidRPr="0026399A" w:rsidRDefault="0026399A" w:rsidP="002639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6399A">
              <w:rPr>
                <w:rFonts w:ascii="Times New Roman" w:hAnsi="Times New Roman"/>
                <w:sz w:val="24"/>
                <w:szCs w:val="24"/>
              </w:rPr>
              <w:t>- Развитие стремления учащихся к продолжению естественнонаучного образования и адаптации к меняющимся условиям жизни в окружающем мире.</w:t>
            </w:r>
            <w:r w:rsidR="003F3ABD" w:rsidRPr="0026399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3F3ABD" w:rsidRPr="0026399A" w:rsidRDefault="003F3ABD" w:rsidP="0026399A">
            <w:pPr>
              <w:widowControl w:val="0"/>
              <w:tabs>
                <w:tab w:val="left" w:pos="810"/>
              </w:tabs>
              <w:autoSpaceDE w:val="0"/>
              <w:autoSpaceDN w:val="0"/>
              <w:spacing w:line="240" w:lineRule="auto"/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ABD" w:rsidTr="003F3A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BD" w:rsidRDefault="003F3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BD" w:rsidRDefault="003F3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 учебный год</w:t>
            </w:r>
          </w:p>
          <w:p w:rsidR="003F3ABD" w:rsidRDefault="003F3A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ABD" w:rsidTr="003F3A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BD" w:rsidRDefault="003F3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BD" w:rsidRDefault="003F3A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учебным планом МАОУ «Вел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ижанская СОШ» на изучение хим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ии отводится: </w:t>
            </w:r>
          </w:p>
          <w:p w:rsidR="003F3ABD" w:rsidRDefault="003F3A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11 классе – 34 часа, 1 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неделю;  </w:t>
            </w:r>
          </w:p>
        </w:tc>
      </w:tr>
      <w:tr w:rsidR="003F3ABD" w:rsidTr="003F3A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BD" w:rsidRDefault="003F3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BD" w:rsidRDefault="003F3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1.Планируемые результаты </w:t>
            </w:r>
          </w:p>
          <w:p w:rsidR="003F3ABD" w:rsidRDefault="003F3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2.Содержание учебного предмета</w:t>
            </w:r>
          </w:p>
          <w:p w:rsidR="003F3ABD" w:rsidRDefault="003F3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3.Тематическое планирование, в том числе с учетом программы воспитания.</w:t>
            </w:r>
          </w:p>
          <w:p w:rsidR="003F3ABD" w:rsidRDefault="003F3ABD">
            <w:r>
              <w:rPr>
                <w:rFonts w:ascii="Times New Roman" w:hAnsi="Times New Roman"/>
                <w:sz w:val="24"/>
                <w:szCs w:val="24"/>
              </w:rPr>
              <w:t>4.Поурочное планирование.</w:t>
            </w:r>
          </w:p>
        </w:tc>
      </w:tr>
    </w:tbl>
    <w:p w:rsidR="003F3ABD" w:rsidRDefault="003F3ABD" w:rsidP="003F3ABD"/>
    <w:p w:rsidR="003F3ABD" w:rsidRDefault="003F3ABD" w:rsidP="003F3ABD"/>
    <w:p w:rsidR="007B2BBA" w:rsidRDefault="0026399A"/>
    <w:sectPr w:rsidR="007B2BBA" w:rsidSect="003F3A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BD"/>
    <w:rsid w:val="0026399A"/>
    <w:rsid w:val="003F3ABD"/>
    <w:rsid w:val="00B32678"/>
    <w:rsid w:val="00C861FF"/>
    <w:rsid w:val="00CA5267"/>
    <w:rsid w:val="00DB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109D"/>
  <w15:chartTrackingRefBased/>
  <w15:docId w15:val="{5F82B664-19C5-4144-B360-64C67D6D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B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F3A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F3AB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3F3A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2023-10-30T08:50:00Z</dcterms:created>
  <dcterms:modified xsi:type="dcterms:W3CDTF">2023-10-30T09:05:00Z</dcterms:modified>
</cp:coreProperties>
</file>