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C96" w:rsidRPr="00F37911" w:rsidRDefault="00DF1C96" w:rsidP="00DF1C96">
      <w:pPr>
        <w:pStyle w:val="Default"/>
        <w:ind w:firstLine="709"/>
        <w:jc w:val="both"/>
        <w:rPr>
          <w:b/>
          <w:bCs/>
          <w:sz w:val="28"/>
          <w:szCs w:val="28"/>
        </w:rPr>
      </w:pPr>
      <w:r w:rsidRPr="00F37911">
        <w:rPr>
          <w:b/>
          <w:bCs/>
          <w:sz w:val="28"/>
          <w:szCs w:val="28"/>
        </w:rPr>
        <w:t>Аннотация к рабочей программе по обществознанию 10-11 классы</w:t>
      </w:r>
    </w:p>
    <w:p w:rsidR="00DF1C96" w:rsidRPr="00F37911" w:rsidRDefault="00DF1C96" w:rsidP="00DF1C96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:rsidR="00DF1C96" w:rsidRPr="00F37911" w:rsidRDefault="00DF1C96" w:rsidP="00DF1C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91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1) Нормативная база</w:t>
      </w:r>
    </w:p>
    <w:p w:rsidR="00DF1C96" w:rsidRPr="00F37911" w:rsidRDefault="00DF1C96" w:rsidP="00DF1C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911">
        <w:rPr>
          <w:rFonts w:ascii="Times New Roman" w:hAnsi="Times New Roman" w:cs="Times New Roman"/>
          <w:sz w:val="28"/>
          <w:szCs w:val="28"/>
        </w:rPr>
        <w:t>1.Федеральный закон Российской Федерации от 29.12.2012 года № 273-ФЗ «Об образовании в Российской Федерации»;</w:t>
      </w:r>
    </w:p>
    <w:p w:rsidR="00DF1C96" w:rsidRPr="00F37911" w:rsidRDefault="00DF1C96" w:rsidP="00DF1C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911">
        <w:rPr>
          <w:rFonts w:ascii="Times New Roman" w:hAnsi="Times New Roman" w:cs="Times New Roman"/>
          <w:sz w:val="28"/>
          <w:szCs w:val="28"/>
        </w:rPr>
        <w:t xml:space="preserve">2.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</w:t>
      </w:r>
      <w:r w:rsidR="005738D1">
        <w:rPr>
          <w:rFonts w:ascii="Times New Roman" w:hAnsi="Times New Roman" w:cs="Times New Roman"/>
          <w:sz w:val="28"/>
          <w:szCs w:val="28"/>
        </w:rPr>
        <w:t xml:space="preserve">от 17.05.2012г № </w:t>
      </w:r>
      <w:r w:rsidR="00A04D16">
        <w:rPr>
          <w:rFonts w:ascii="Times New Roman" w:hAnsi="Times New Roman" w:cs="Times New Roman"/>
          <w:sz w:val="28"/>
          <w:szCs w:val="28"/>
        </w:rPr>
        <w:t>413 (</w:t>
      </w:r>
      <w:r w:rsidR="005738D1">
        <w:rPr>
          <w:rFonts w:ascii="Times New Roman" w:hAnsi="Times New Roman" w:cs="Times New Roman"/>
          <w:sz w:val="28"/>
          <w:szCs w:val="28"/>
        </w:rPr>
        <w:t>с измен.</w:t>
      </w:r>
      <w:r w:rsidR="005738D1" w:rsidRPr="004324B0"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 </w:t>
      </w:r>
      <w:r w:rsidR="005738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BFBFB"/>
        </w:rPr>
        <w:t>и дополнениями)</w:t>
      </w:r>
    </w:p>
    <w:p w:rsidR="00DF1C96" w:rsidRPr="00F37911" w:rsidRDefault="00DF1C96" w:rsidP="00DF1C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911">
        <w:rPr>
          <w:rFonts w:ascii="Times New Roman" w:hAnsi="Times New Roman" w:cs="Times New Roman"/>
          <w:color w:val="000000"/>
          <w:sz w:val="28"/>
          <w:szCs w:val="28"/>
        </w:rPr>
        <w:t xml:space="preserve">  - Приказ </w:t>
      </w:r>
      <w:proofErr w:type="spellStart"/>
      <w:r w:rsidRPr="00F37911">
        <w:rPr>
          <w:rFonts w:ascii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Pr="00F37911">
        <w:rPr>
          <w:rFonts w:ascii="Times New Roman" w:hAnsi="Times New Roman" w:cs="Times New Roman"/>
          <w:color w:val="000000"/>
          <w:sz w:val="28"/>
          <w:szCs w:val="28"/>
        </w:rPr>
        <w:t xml:space="preserve"> России № 254 от 20.05.2020 г.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деятельность;</w:t>
      </w:r>
    </w:p>
    <w:p w:rsidR="00DF1C96" w:rsidRPr="00F37911" w:rsidRDefault="00DF1C96" w:rsidP="00DF1C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911">
        <w:rPr>
          <w:rFonts w:ascii="Times New Roman" w:hAnsi="Times New Roman" w:cs="Times New Roman"/>
          <w:color w:val="000000"/>
          <w:sz w:val="28"/>
          <w:szCs w:val="28"/>
        </w:rPr>
        <w:t xml:space="preserve">  - Основная образовательная </w:t>
      </w:r>
      <w:r w:rsidR="00A04D16" w:rsidRPr="00F37911">
        <w:rPr>
          <w:rFonts w:ascii="Times New Roman" w:hAnsi="Times New Roman" w:cs="Times New Roman"/>
          <w:color w:val="000000"/>
          <w:sz w:val="28"/>
          <w:szCs w:val="28"/>
        </w:rPr>
        <w:t>программа филиала</w:t>
      </w:r>
      <w:r w:rsidRPr="00F37911">
        <w:rPr>
          <w:rFonts w:ascii="Times New Roman" w:hAnsi="Times New Roman" w:cs="Times New Roman"/>
          <w:color w:val="000000"/>
          <w:sz w:val="28"/>
          <w:szCs w:val="28"/>
        </w:rPr>
        <w:t xml:space="preserve"> МАОУ «</w:t>
      </w:r>
      <w:proofErr w:type="spellStart"/>
      <w:r w:rsidRPr="00F37911">
        <w:rPr>
          <w:rFonts w:ascii="Times New Roman" w:hAnsi="Times New Roman" w:cs="Times New Roman"/>
          <w:color w:val="000000"/>
          <w:sz w:val="28"/>
          <w:szCs w:val="28"/>
        </w:rPr>
        <w:t>Велижанска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СОШ»</w:t>
      </w:r>
      <w:r w:rsidR="007D30CF">
        <w:rPr>
          <w:rFonts w:ascii="Times New Roman" w:hAnsi="Times New Roman" w:cs="Times New Roman"/>
          <w:color w:val="000000"/>
          <w:sz w:val="28"/>
          <w:szCs w:val="28"/>
        </w:rPr>
        <w:t xml:space="preserve">- «СОШ- п. </w:t>
      </w:r>
      <w:proofErr w:type="spellStart"/>
      <w:r w:rsidR="007D30CF">
        <w:rPr>
          <w:rFonts w:ascii="Times New Roman" w:hAnsi="Times New Roman" w:cs="Times New Roman"/>
          <w:color w:val="000000"/>
          <w:sz w:val="28"/>
          <w:szCs w:val="28"/>
        </w:rPr>
        <w:t>Чугунаево</w:t>
      </w:r>
      <w:proofErr w:type="spellEnd"/>
      <w:r w:rsidR="007D30CF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DF1C96" w:rsidRPr="00F37911" w:rsidRDefault="00DF1C96" w:rsidP="00DF1C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911">
        <w:rPr>
          <w:rFonts w:ascii="Times New Roman" w:hAnsi="Times New Roman" w:cs="Times New Roman"/>
          <w:color w:val="000000"/>
          <w:sz w:val="28"/>
          <w:szCs w:val="28"/>
        </w:rPr>
        <w:t xml:space="preserve">  - Устав МАОУ «</w:t>
      </w:r>
      <w:proofErr w:type="spellStart"/>
      <w:r w:rsidRPr="00F37911">
        <w:rPr>
          <w:rFonts w:ascii="Times New Roman" w:hAnsi="Times New Roman" w:cs="Times New Roman"/>
          <w:color w:val="000000"/>
          <w:sz w:val="28"/>
          <w:szCs w:val="28"/>
        </w:rPr>
        <w:t>Велижанская</w:t>
      </w:r>
      <w:proofErr w:type="spellEnd"/>
      <w:r w:rsidRPr="00F37911">
        <w:rPr>
          <w:rFonts w:ascii="Times New Roman" w:hAnsi="Times New Roman" w:cs="Times New Roman"/>
          <w:color w:val="000000"/>
          <w:sz w:val="28"/>
          <w:szCs w:val="28"/>
        </w:rPr>
        <w:t xml:space="preserve"> СОШ»;</w:t>
      </w:r>
      <w:bookmarkStart w:id="0" w:name="_GoBack"/>
      <w:bookmarkEnd w:id="0"/>
    </w:p>
    <w:p w:rsidR="00DF1C96" w:rsidRPr="00F37911" w:rsidRDefault="00DF1C96" w:rsidP="00DF1C96">
      <w:pPr>
        <w:pStyle w:val="Default"/>
        <w:ind w:firstLine="709"/>
        <w:jc w:val="both"/>
        <w:rPr>
          <w:bCs/>
          <w:sz w:val="28"/>
          <w:szCs w:val="28"/>
        </w:rPr>
      </w:pPr>
      <w:r w:rsidRPr="00F37911">
        <w:rPr>
          <w:sz w:val="28"/>
          <w:szCs w:val="28"/>
        </w:rPr>
        <w:t xml:space="preserve">   - Учебный план МАОУ «</w:t>
      </w:r>
      <w:proofErr w:type="spellStart"/>
      <w:r w:rsidRPr="00F37911">
        <w:rPr>
          <w:sz w:val="28"/>
          <w:szCs w:val="28"/>
        </w:rPr>
        <w:t>Велижанская</w:t>
      </w:r>
      <w:proofErr w:type="spellEnd"/>
      <w:r w:rsidRPr="00F37911">
        <w:rPr>
          <w:sz w:val="28"/>
          <w:szCs w:val="28"/>
        </w:rPr>
        <w:t xml:space="preserve"> СОШ»</w:t>
      </w:r>
    </w:p>
    <w:p w:rsidR="00DF1C96" w:rsidRPr="00F37911" w:rsidRDefault="00DF1C96" w:rsidP="00DF1C96">
      <w:pPr>
        <w:pStyle w:val="Default"/>
        <w:ind w:firstLine="709"/>
        <w:jc w:val="both"/>
        <w:rPr>
          <w:b/>
          <w:bCs/>
          <w:sz w:val="28"/>
          <w:szCs w:val="28"/>
        </w:rPr>
      </w:pPr>
      <w:r w:rsidRPr="00F37911">
        <w:rPr>
          <w:b/>
          <w:bCs/>
          <w:sz w:val="28"/>
          <w:szCs w:val="28"/>
        </w:rPr>
        <w:t>2) Реализуемые УМК</w:t>
      </w:r>
    </w:p>
    <w:p w:rsidR="00DF1C96" w:rsidRPr="00F37911" w:rsidRDefault="00DF1C96" w:rsidP="00DF1C9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7911">
        <w:rPr>
          <w:color w:val="000000"/>
          <w:sz w:val="28"/>
          <w:szCs w:val="28"/>
        </w:rPr>
        <w:t>Рабочая программа ориентирована на использование УМК:</w:t>
      </w:r>
    </w:p>
    <w:p w:rsidR="00DF1C96" w:rsidRPr="00F37911" w:rsidRDefault="00DF1C96" w:rsidP="00DF1C9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7911">
        <w:rPr>
          <w:color w:val="000000"/>
          <w:sz w:val="28"/>
          <w:szCs w:val="28"/>
        </w:rPr>
        <w:t xml:space="preserve">1. Обществознание 10 класс. Для общеобразовательных учреждений, базовый уровень/Под редакцией Л.Н. Боголюбова, </w:t>
      </w:r>
      <w:proofErr w:type="spellStart"/>
      <w:r w:rsidRPr="00F37911">
        <w:rPr>
          <w:color w:val="000000"/>
          <w:sz w:val="28"/>
          <w:szCs w:val="28"/>
        </w:rPr>
        <w:t>А.Ю.Лазебниковой</w:t>
      </w:r>
      <w:proofErr w:type="spellEnd"/>
      <w:r w:rsidRPr="00F37911">
        <w:rPr>
          <w:color w:val="000000"/>
          <w:sz w:val="28"/>
          <w:szCs w:val="28"/>
        </w:rPr>
        <w:t xml:space="preserve">, </w:t>
      </w:r>
      <w:proofErr w:type="spellStart"/>
      <w:r w:rsidRPr="00F37911">
        <w:rPr>
          <w:color w:val="000000"/>
          <w:sz w:val="28"/>
          <w:szCs w:val="28"/>
        </w:rPr>
        <w:t>М.Ю.Телюкиной</w:t>
      </w:r>
      <w:proofErr w:type="spellEnd"/>
      <w:r w:rsidRPr="00F37911">
        <w:rPr>
          <w:color w:val="000000"/>
          <w:sz w:val="28"/>
          <w:szCs w:val="28"/>
        </w:rPr>
        <w:t>/М.: «Просвещение» 2018 г.</w:t>
      </w:r>
    </w:p>
    <w:p w:rsidR="00DF1C96" w:rsidRPr="00F37911" w:rsidRDefault="00DF1C96" w:rsidP="00DF1C9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7911">
        <w:rPr>
          <w:color w:val="000000"/>
          <w:sz w:val="28"/>
          <w:szCs w:val="28"/>
        </w:rPr>
        <w:t xml:space="preserve">2. Обществознание 11 класс. Для общеобразовательных учреждений, базовый уровень/Под редакцией Л.Н. Боголюбова, </w:t>
      </w:r>
      <w:proofErr w:type="spellStart"/>
      <w:r w:rsidRPr="00F37911">
        <w:rPr>
          <w:color w:val="000000"/>
          <w:sz w:val="28"/>
          <w:szCs w:val="28"/>
        </w:rPr>
        <w:t>А.Ю.Лазебниковой</w:t>
      </w:r>
      <w:proofErr w:type="spellEnd"/>
      <w:r w:rsidRPr="00F37911">
        <w:rPr>
          <w:color w:val="000000"/>
          <w:sz w:val="28"/>
          <w:szCs w:val="28"/>
        </w:rPr>
        <w:t>, В.А. Литвинова/М.: «Просвещение» 2018 г.</w:t>
      </w:r>
    </w:p>
    <w:p w:rsidR="00DF1C96" w:rsidRPr="00F37911" w:rsidRDefault="00DF1C96" w:rsidP="00DF1C96">
      <w:pPr>
        <w:pStyle w:val="Default"/>
        <w:ind w:firstLine="709"/>
        <w:jc w:val="both"/>
        <w:rPr>
          <w:b/>
          <w:bCs/>
          <w:sz w:val="28"/>
          <w:szCs w:val="28"/>
        </w:rPr>
      </w:pPr>
      <w:r w:rsidRPr="00F37911">
        <w:rPr>
          <w:b/>
          <w:bCs/>
          <w:sz w:val="28"/>
          <w:szCs w:val="28"/>
        </w:rPr>
        <w:t>3) Цели и задачи в соответствии с ФГОС</w:t>
      </w:r>
    </w:p>
    <w:p w:rsidR="00DF1C96" w:rsidRPr="00F37911" w:rsidRDefault="00A04D16" w:rsidP="00DF1C9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7911">
        <w:rPr>
          <w:b/>
          <w:bCs/>
          <w:color w:val="000000"/>
          <w:sz w:val="28"/>
          <w:szCs w:val="28"/>
        </w:rPr>
        <w:t>Цели:</w:t>
      </w:r>
    </w:p>
    <w:p w:rsidR="00DF1C96" w:rsidRPr="00F37911" w:rsidRDefault="00DF1C96" w:rsidP="00DF1C9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F37911">
        <w:rPr>
          <w:color w:val="000000"/>
          <w:sz w:val="28"/>
          <w:szCs w:val="28"/>
        </w:rPr>
        <w:t>развитие личности в период ранней юности, ее духовно-нравственной, политической и правовой культуры, экономического образа мышления, социального поведения, основанного на уважении закона и правопорядка, способности к личному самоопределению и самореализации; интереса к изучению социальных и гуманитарных дисциплин;</w:t>
      </w:r>
    </w:p>
    <w:p w:rsidR="00DF1C96" w:rsidRPr="00F37911" w:rsidRDefault="00DF1C96" w:rsidP="00DF1C9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F37911">
        <w:rPr>
          <w:color w:val="000000"/>
          <w:sz w:val="28"/>
          <w:szCs w:val="28"/>
        </w:rPr>
        <w:t>воспитание общероссийской идентичности, гражданской ответственности, правового самосознания, толерантности, приверженности гуманистическим и демократическим ценностям, закрепленным в Конституции Российской Федерации;</w:t>
      </w:r>
    </w:p>
    <w:p w:rsidR="00DF1C96" w:rsidRPr="00F37911" w:rsidRDefault="00DF1C96" w:rsidP="00DF1C9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F37911">
        <w:rPr>
          <w:color w:val="000000"/>
          <w:sz w:val="28"/>
          <w:szCs w:val="28"/>
        </w:rPr>
        <w:t>освоение системы знаний об экономической и иных видах деятельности людей, об обществе, его сферах, правовом регулировании общественных отношений, необходимых для взаимодействия с социальной средой и выполнения типичных социальных ролей человека и гражданина, для последующего изучения социально-экономических и гуманитарных дисциплин в учреждениях системы среднего и высшего профессионального образования или для самообразования;</w:t>
      </w:r>
    </w:p>
    <w:p w:rsidR="00DF1C96" w:rsidRPr="00F37911" w:rsidRDefault="00DF1C96" w:rsidP="00DF1C9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F37911">
        <w:rPr>
          <w:color w:val="000000"/>
          <w:sz w:val="28"/>
          <w:szCs w:val="28"/>
        </w:rPr>
        <w:lastRenderedPageBreak/>
        <w:t>овладение умениями получать и критически осмысливать социальную (в том числе экономическую и правовую) информацию, анализировать, систематизировать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государства;</w:t>
      </w:r>
    </w:p>
    <w:p w:rsidR="00DF1C96" w:rsidRPr="00F37911" w:rsidRDefault="00DF1C96" w:rsidP="00DF1C9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F37911">
        <w:rPr>
          <w:color w:val="000000"/>
          <w:sz w:val="28"/>
          <w:szCs w:val="28"/>
        </w:rPr>
        <w:t>формирование опыта применения полученных знаний и умений для решения типичных задач в области социальных отношений; гражданской и общественной деятельности, межличностных отношений, отношений между людьми различных национальностей и вероисповеданий, в семейно-бытовой сфере; для соотнесения своих действий и действий других людей с нормами поведения, установленными законом; содействия правовыми способами и средствами защите правопорядка в обществе.</w:t>
      </w:r>
    </w:p>
    <w:p w:rsidR="00DF1C96" w:rsidRPr="00F37911" w:rsidRDefault="00A04D16" w:rsidP="00DF1C9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F37911">
        <w:rPr>
          <w:b/>
          <w:bCs/>
          <w:color w:val="000000"/>
          <w:sz w:val="28"/>
          <w:szCs w:val="28"/>
        </w:rPr>
        <w:t>Задачи:</w:t>
      </w:r>
    </w:p>
    <w:p w:rsidR="00DF1C96" w:rsidRPr="00F37911" w:rsidRDefault="00DF1C96" w:rsidP="00DF1C9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F37911">
        <w:rPr>
          <w:color w:val="000000"/>
          <w:sz w:val="28"/>
          <w:szCs w:val="28"/>
        </w:rPr>
        <w:t>формирование у обучающихся ценностно-смысловых установок, отражающих личностные и гражданские позиции в деятельности, правосознания, экологической культуры, способности ставить цели и строить жизненные планы, способности к осознанию российской гражданской идентичности в поликультурном социуме;</w:t>
      </w:r>
    </w:p>
    <w:p w:rsidR="00DF1C96" w:rsidRPr="00F37911" w:rsidRDefault="00DF1C96" w:rsidP="00DF1C9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F37911">
        <w:rPr>
          <w:color w:val="000000"/>
          <w:sz w:val="28"/>
          <w:szCs w:val="28"/>
        </w:rPr>
        <w:t>формирование знаний об обществе как целостной развивающейся системе в единстве и взаимодействии его основных сфер и институтов;</w:t>
      </w:r>
    </w:p>
    <w:p w:rsidR="00DF1C96" w:rsidRPr="00F37911" w:rsidRDefault="00DF1C96" w:rsidP="00DF1C9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F37911">
        <w:rPr>
          <w:color w:val="000000"/>
          <w:sz w:val="28"/>
          <w:szCs w:val="28"/>
        </w:rPr>
        <w:t>овладение базовым понятийным аппаратом социальных наук;</w:t>
      </w:r>
    </w:p>
    <w:p w:rsidR="00DF1C96" w:rsidRPr="00F37911" w:rsidRDefault="00DF1C96" w:rsidP="00DF1C9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F37911">
        <w:rPr>
          <w:color w:val="000000"/>
          <w:sz w:val="28"/>
          <w:szCs w:val="28"/>
        </w:rPr>
        <w:t>овладение умениями выявлять причинно-следственные, функциональные, иерархические и другие связи социальных объектов и процессов;</w:t>
      </w:r>
    </w:p>
    <w:p w:rsidR="00DF1C96" w:rsidRPr="00F37911" w:rsidRDefault="00DF1C96" w:rsidP="00DF1C9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F37911">
        <w:rPr>
          <w:color w:val="000000"/>
          <w:sz w:val="28"/>
          <w:szCs w:val="28"/>
        </w:rPr>
        <w:t>формирование представлений об основных тенденциях и возможных перспективах развития мирового сообщества в глобальном мире;</w:t>
      </w:r>
    </w:p>
    <w:p w:rsidR="00DF1C96" w:rsidRPr="00F37911" w:rsidRDefault="00DF1C96" w:rsidP="00DF1C9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F37911">
        <w:rPr>
          <w:color w:val="000000"/>
          <w:sz w:val="28"/>
          <w:szCs w:val="28"/>
        </w:rPr>
        <w:t>формирование представлений о методах познания социальных явлений и процессов;</w:t>
      </w:r>
    </w:p>
    <w:p w:rsidR="00DF1C96" w:rsidRPr="00F37911" w:rsidRDefault="00DF1C96" w:rsidP="00DF1C9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F37911">
        <w:rPr>
          <w:color w:val="000000"/>
          <w:sz w:val="28"/>
          <w:szCs w:val="28"/>
        </w:rPr>
        <w:t>овладение умениями применять полученные знания в повседневной жизни с учетом гражданских и нравственных ценностей, прогнозировать последствия принимаемых решений;</w:t>
      </w:r>
    </w:p>
    <w:p w:rsidR="00DF1C96" w:rsidRPr="00F37911" w:rsidRDefault="00DF1C96" w:rsidP="00DF1C9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F37911">
        <w:rPr>
          <w:color w:val="000000"/>
          <w:sz w:val="28"/>
          <w:szCs w:val="28"/>
        </w:rPr>
        <w:t>формирование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:rsidR="00DF1C96" w:rsidRPr="00F37911" w:rsidRDefault="00DF1C96" w:rsidP="00DF1C9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F37911">
        <w:rPr>
          <w:b/>
          <w:color w:val="000000"/>
          <w:sz w:val="28"/>
          <w:szCs w:val="28"/>
        </w:rPr>
        <w:t>4) Срок реализации программы:</w:t>
      </w:r>
    </w:p>
    <w:p w:rsidR="00DF1C96" w:rsidRPr="00F37911" w:rsidRDefault="00DF1C96" w:rsidP="00DF1C9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7911">
        <w:rPr>
          <w:color w:val="000000"/>
          <w:sz w:val="28"/>
          <w:szCs w:val="28"/>
        </w:rPr>
        <w:t>Данная рабочая программа предназначена для 10-11 классов, рассчитана на 72 часа (2 часа в неделю) в 10 классе, 68 часов (2 часа в неделю) в 11 классе.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DF1C96" w:rsidRPr="00F37911" w:rsidTr="00F42D66">
        <w:tc>
          <w:tcPr>
            <w:tcW w:w="2336" w:type="dxa"/>
          </w:tcPr>
          <w:p w:rsidR="00DF1C96" w:rsidRPr="00F37911" w:rsidRDefault="00DF1C96" w:rsidP="00F42D66">
            <w:pPr>
              <w:pStyle w:val="a3"/>
              <w:spacing w:before="0" w:beforeAutospacing="0" w:after="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F37911">
              <w:rPr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2336" w:type="dxa"/>
          </w:tcPr>
          <w:p w:rsidR="00DF1C96" w:rsidRPr="00F37911" w:rsidRDefault="00DF1C96" w:rsidP="00F42D66">
            <w:pPr>
              <w:pStyle w:val="a3"/>
              <w:spacing w:before="0" w:beforeAutospacing="0" w:after="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F37911">
              <w:rPr>
                <w:color w:val="000000"/>
                <w:sz w:val="28"/>
                <w:szCs w:val="28"/>
              </w:rPr>
              <w:t xml:space="preserve">Кол- во часов в неделю </w:t>
            </w:r>
          </w:p>
        </w:tc>
        <w:tc>
          <w:tcPr>
            <w:tcW w:w="2336" w:type="dxa"/>
          </w:tcPr>
          <w:p w:rsidR="00DF1C96" w:rsidRPr="00F37911" w:rsidRDefault="00DF1C96" w:rsidP="00F42D66">
            <w:pPr>
              <w:pStyle w:val="a3"/>
              <w:spacing w:before="0" w:beforeAutospacing="0" w:after="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F37911">
              <w:rPr>
                <w:color w:val="000000"/>
                <w:sz w:val="28"/>
                <w:szCs w:val="28"/>
              </w:rPr>
              <w:t>Кол-во недель</w:t>
            </w:r>
          </w:p>
        </w:tc>
        <w:tc>
          <w:tcPr>
            <w:tcW w:w="2337" w:type="dxa"/>
          </w:tcPr>
          <w:p w:rsidR="00DF1C96" w:rsidRPr="00F37911" w:rsidRDefault="00DF1C96" w:rsidP="00F42D66">
            <w:pPr>
              <w:pStyle w:val="a3"/>
              <w:spacing w:before="0" w:beforeAutospacing="0" w:after="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F37911">
              <w:rPr>
                <w:color w:val="000000"/>
                <w:sz w:val="28"/>
                <w:szCs w:val="28"/>
              </w:rPr>
              <w:t>итого</w:t>
            </w:r>
          </w:p>
        </w:tc>
      </w:tr>
      <w:tr w:rsidR="00DF1C96" w:rsidRPr="00F37911" w:rsidTr="00F42D66">
        <w:tc>
          <w:tcPr>
            <w:tcW w:w="2336" w:type="dxa"/>
          </w:tcPr>
          <w:p w:rsidR="00DF1C96" w:rsidRPr="00F37911" w:rsidRDefault="00DF1C96" w:rsidP="00F42D66">
            <w:pPr>
              <w:pStyle w:val="a3"/>
              <w:spacing w:before="0" w:beforeAutospacing="0" w:after="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F37911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336" w:type="dxa"/>
          </w:tcPr>
          <w:p w:rsidR="00DF1C96" w:rsidRPr="00F37911" w:rsidRDefault="00DF1C96" w:rsidP="00F42D66">
            <w:pPr>
              <w:pStyle w:val="a3"/>
              <w:spacing w:before="0" w:beforeAutospacing="0" w:after="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F3791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336" w:type="dxa"/>
          </w:tcPr>
          <w:p w:rsidR="00DF1C96" w:rsidRPr="00F37911" w:rsidRDefault="00DF1C96" w:rsidP="00F42D66">
            <w:pPr>
              <w:pStyle w:val="a3"/>
              <w:spacing w:before="0" w:beforeAutospacing="0" w:after="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F37911">
              <w:rPr>
                <w:color w:val="000000"/>
                <w:sz w:val="28"/>
                <w:szCs w:val="28"/>
              </w:rPr>
              <w:t>36</w:t>
            </w:r>
          </w:p>
        </w:tc>
        <w:tc>
          <w:tcPr>
            <w:tcW w:w="2337" w:type="dxa"/>
          </w:tcPr>
          <w:p w:rsidR="00DF1C96" w:rsidRPr="00F37911" w:rsidRDefault="00DF1C96" w:rsidP="00F42D66">
            <w:pPr>
              <w:pStyle w:val="a3"/>
              <w:spacing w:before="0" w:beforeAutospacing="0" w:after="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F37911">
              <w:rPr>
                <w:color w:val="000000"/>
                <w:sz w:val="28"/>
                <w:szCs w:val="28"/>
              </w:rPr>
              <w:t>68</w:t>
            </w:r>
          </w:p>
        </w:tc>
      </w:tr>
      <w:tr w:rsidR="00DF1C96" w:rsidRPr="00F37911" w:rsidTr="00F42D66">
        <w:tc>
          <w:tcPr>
            <w:tcW w:w="2336" w:type="dxa"/>
          </w:tcPr>
          <w:p w:rsidR="00DF1C96" w:rsidRPr="00F37911" w:rsidRDefault="00DF1C96" w:rsidP="00F42D66">
            <w:pPr>
              <w:pStyle w:val="a3"/>
              <w:spacing w:before="0" w:beforeAutospacing="0" w:after="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F37911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336" w:type="dxa"/>
          </w:tcPr>
          <w:p w:rsidR="00DF1C96" w:rsidRPr="00F37911" w:rsidRDefault="00DF1C96" w:rsidP="00F42D66">
            <w:pPr>
              <w:pStyle w:val="a3"/>
              <w:spacing w:before="0" w:beforeAutospacing="0" w:after="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F3791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336" w:type="dxa"/>
          </w:tcPr>
          <w:p w:rsidR="00DF1C96" w:rsidRPr="00F37911" w:rsidRDefault="00DF1C96" w:rsidP="00F42D66">
            <w:pPr>
              <w:pStyle w:val="a3"/>
              <w:spacing w:before="0" w:beforeAutospacing="0" w:after="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F37911"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2337" w:type="dxa"/>
          </w:tcPr>
          <w:p w:rsidR="00DF1C96" w:rsidRPr="00F37911" w:rsidRDefault="00DF1C96" w:rsidP="00F42D66">
            <w:pPr>
              <w:pStyle w:val="a3"/>
              <w:spacing w:before="0" w:beforeAutospacing="0" w:after="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F37911">
              <w:rPr>
                <w:color w:val="000000"/>
                <w:sz w:val="28"/>
                <w:szCs w:val="28"/>
              </w:rPr>
              <w:t>68</w:t>
            </w:r>
          </w:p>
        </w:tc>
      </w:tr>
    </w:tbl>
    <w:p w:rsidR="00DF1C96" w:rsidRDefault="00DF1C96" w:rsidP="00DF1C9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7911">
        <w:rPr>
          <w:color w:val="000000"/>
          <w:sz w:val="28"/>
          <w:szCs w:val="28"/>
        </w:rPr>
        <w:t>Итого: 140 часов за курс</w:t>
      </w:r>
    </w:p>
    <w:p w:rsidR="00DF1C96" w:rsidRDefault="00DF1C96" w:rsidP="00DF1C9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DF1C96" w:rsidRPr="00F37911" w:rsidRDefault="00DF1C96" w:rsidP="00DF1C9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A138AC" w:rsidRDefault="00A138AC"/>
    <w:sectPr w:rsidR="00A138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90718E"/>
    <w:multiLevelType w:val="hybridMultilevel"/>
    <w:tmpl w:val="32CAF6D6"/>
    <w:lvl w:ilvl="0" w:tplc="DA36DA6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0900B56"/>
    <w:multiLevelType w:val="hybridMultilevel"/>
    <w:tmpl w:val="93DAA5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DF8"/>
    <w:rsid w:val="005738D1"/>
    <w:rsid w:val="007D30CF"/>
    <w:rsid w:val="00A04D16"/>
    <w:rsid w:val="00A138AC"/>
    <w:rsid w:val="00C34DF8"/>
    <w:rsid w:val="00DF1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1BF44"/>
  <w15:chartTrackingRefBased/>
  <w15:docId w15:val="{758D6674-4799-4499-A227-45BFF2888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C96"/>
    <w:pPr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F1C9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DF1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DF1C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683</Words>
  <Characters>3899</Characters>
  <Application>Microsoft Office Word</Application>
  <DocSecurity>0</DocSecurity>
  <Lines>32</Lines>
  <Paragraphs>9</Paragraphs>
  <ScaleCrop>false</ScaleCrop>
  <Company>diakov.net</Company>
  <LinksUpToDate>false</LinksUpToDate>
  <CharactersWithSpaces>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2021-10-28T09:24:00Z</dcterms:created>
  <dcterms:modified xsi:type="dcterms:W3CDTF">2021-11-08T05:27:00Z</dcterms:modified>
</cp:coreProperties>
</file>