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48" w:rsidRPr="00791100" w:rsidRDefault="00A77B48" w:rsidP="00A77B48">
      <w:pPr>
        <w:spacing w:after="0" w:line="360" w:lineRule="auto"/>
        <w:ind w:right="-426"/>
        <w:jc w:val="center"/>
        <w:rPr>
          <w:rFonts w:ascii="Times New Roman" w:eastAsia="Times New Roman" w:hAnsi="Times New Roman" w:cs="Times New Roman"/>
          <w:b/>
          <w:sz w:val="24"/>
          <w:szCs w:val="24"/>
          <w:lang w:eastAsia="ru-RU"/>
        </w:rPr>
      </w:pPr>
      <w:r w:rsidRPr="00791100">
        <w:rPr>
          <w:rFonts w:ascii="Times New Roman" w:eastAsia="Times New Roman" w:hAnsi="Times New Roman" w:cs="Times New Roman"/>
          <w:b/>
          <w:sz w:val="24"/>
          <w:szCs w:val="24"/>
          <w:lang w:eastAsia="ru-RU"/>
        </w:rPr>
        <w:t>Филиал муниципального автономного общеобразовательного учреждения</w:t>
      </w:r>
    </w:p>
    <w:p w:rsidR="00A77B48" w:rsidRPr="00791100" w:rsidRDefault="00A77B48" w:rsidP="00A77B48">
      <w:pPr>
        <w:spacing w:after="0" w:line="360" w:lineRule="auto"/>
        <w:ind w:right="-426"/>
        <w:jc w:val="center"/>
        <w:rPr>
          <w:rFonts w:ascii="Times New Roman" w:eastAsia="Times New Roman" w:hAnsi="Times New Roman" w:cs="Times New Roman"/>
          <w:b/>
          <w:sz w:val="24"/>
          <w:szCs w:val="24"/>
          <w:lang w:eastAsia="ru-RU"/>
        </w:rPr>
      </w:pPr>
      <w:r w:rsidRPr="00791100">
        <w:rPr>
          <w:rFonts w:ascii="Times New Roman" w:eastAsia="Times New Roman" w:hAnsi="Times New Roman" w:cs="Times New Roman"/>
          <w:b/>
          <w:sz w:val="24"/>
          <w:szCs w:val="24"/>
          <w:lang w:eastAsia="ru-RU"/>
        </w:rPr>
        <w:t>«</w:t>
      </w:r>
      <w:proofErr w:type="spellStart"/>
      <w:r w:rsidRPr="00791100">
        <w:rPr>
          <w:rFonts w:ascii="Times New Roman" w:eastAsia="Times New Roman" w:hAnsi="Times New Roman" w:cs="Times New Roman"/>
          <w:b/>
          <w:sz w:val="24"/>
          <w:szCs w:val="24"/>
          <w:lang w:eastAsia="ru-RU"/>
        </w:rPr>
        <w:t>Велижанская</w:t>
      </w:r>
      <w:proofErr w:type="spellEnd"/>
      <w:r w:rsidRPr="00791100">
        <w:rPr>
          <w:rFonts w:ascii="Times New Roman" w:eastAsia="Times New Roman" w:hAnsi="Times New Roman" w:cs="Times New Roman"/>
          <w:b/>
          <w:sz w:val="24"/>
          <w:szCs w:val="24"/>
          <w:lang w:eastAsia="ru-RU"/>
        </w:rPr>
        <w:t xml:space="preserve"> средняя общеобразовательная школа» - </w:t>
      </w:r>
    </w:p>
    <w:p w:rsidR="00A77B48" w:rsidRPr="00791100" w:rsidRDefault="00A77B48" w:rsidP="00A77B48">
      <w:pPr>
        <w:spacing w:after="0" w:line="360" w:lineRule="auto"/>
        <w:ind w:right="-426"/>
        <w:jc w:val="center"/>
        <w:rPr>
          <w:rFonts w:ascii="Times New Roman" w:eastAsia="Times New Roman" w:hAnsi="Times New Roman" w:cs="Times New Roman"/>
          <w:b/>
          <w:sz w:val="24"/>
          <w:szCs w:val="24"/>
          <w:lang w:eastAsia="ru-RU"/>
        </w:rPr>
      </w:pPr>
      <w:r w:rsidRPr="00791100">
        <w:rPr>
          <w:b/>
          <w:noProof/>
          <w:lang w:eastAsia="ru-RU"/>
        </w:rPr>
        <mc:AlternateContent>
          <mc:Choice Requires="wps">
            <w:drawing>
              <wp:anchor distT="0" distB="0" distL="114300" distR="114300" simplePos="0" relativeHeight="251659264" behindDoc="0" locked="0" layoutInCell="1" allowOverlap="1" wp14:anchorId="1918CEC9" wp14:editId="67C1A14D">
                <wp:simplePos x="0" y="0"/>
                <wp:positionH relativeFrom="column">
                  <wp:posOffset>0</wp:posOffset>
                </wp:positionH>
                <wp:positionV relativeFrom="paragraph">
                  <wp:posOffset>194310</wp:posOffset>
                </wp:positionV>
                <wp:extent cx="5829300" cy="0"/>
                <wp:effectExtent l="0" t="19050" r="38100"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30C4D"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pt" to="45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" strokeweight="4.5pt">
                <v:stroke linestyle="thinThick"/>
              </v:line>
            </w:pict>
          </mc:Fallback>
        </mc:AlternateContent>
      </w:r>
      <w:r w:rsidRPr="00791100">
        <w:rPr>
          <w:rFonts w:ascii="Times New Roman" w:eastAsia="Times New Roman" w:hAnsi="Times New Roman" w:cs="Times New Roman"/>
          <w:b/>
          <w:sz w:val="24"/>
          <w:szCs w:val="24"/>
          <w:lang w:eastAsia="ru-RU"/>
        </w:rPr>
        <w:t xml:space="preserve">«Средняя общеобразовательная школа села Средние </w:t>
      </w:r>
      <w:proofErr w:type="spellStart"/>
      <w:r w:rsidRPr="00791100">
        <w:rPr>
          <w:rFonts w:ascii="Times New Roman" w:eastAsia="Times New Roman" w:hAnsi="Times New Roman" w:cs="Times New Roman"/>
          <w:b/>
          <w:sz w:val="24"/>
          <w:szCs w:val="24"/>
          <w:lang w:eastAsia="ru-RU"/>
        </w:rPr>
        <w:t>Тарманы</w:t>
      </w:r>
      <w:proofErr w:type="spellEnd"/>
      <w:r w:rsidRPr="00791100">
        <w:rPr>
          <w:rFonts w:ascii="Times New Roman" w:eastAsia="Times New Roman" w:hAnsi="Times New Roman" w:cs="Times New Roman"/>
          <w:b/>
          <w:sz w:val="24"/>
          <w:szCs w:val="24"/>
          <w:lang w:eastAsia="ru-RU"/>
        </w:rPr>
        <w:t>»</w:t>
      </w:r>
    </w:p>
    <w:p w:rsidR="00A77B48" w:rsidRPr="00791100" w:rsidRDefault="00A77B48" w:rsidP="00A77B48">
      <w:pPr>
        <w:spacing w:after="200" w:line="360" w:lineRule="auto"/>
        <w:jc w:val="center"/>
        <w:rPr>
          <w:rFonts w:ascii="Times New Roman" w:eastAsia="Times New Roman" w:hAnsi="Times New Roman" w:cs="Times New Roman"/>
          <w:b/>
          <w:sz w:val="24"/>
          <w:szCs w:val="24"/>
          <w:lang w:eastAsia="ru-RU"/>
        </w:rPr>
      </w:pPr>
      <w:r w:rsidRPr="00791100">
        <w:rPr>
          <w:rFonts w:ascii="Times New Roman" w:eastAsia="Times New Roman" w:hAnsi="Times New Roman" w:cs="Times New Roman"/>
          <w:b/>
          <w:sz w:val="24"/>
          <w:szCs w:val="24"/>
          <w:lang w:eastAsia="ru-RU"/>
        </w:rPr>
        <w:t xml:space="preserve">ул. Школьная 41, с. Средние </w:t>
      </w:r>
      <w:proofErr w:type="spellStart"/>
      <w:r w:rsidRPr="00791100">
        <w:rPr>
          <w:rFonts w:ascii="Times New Roman" w:eastAsia="Times New Roman" w:hAnsi="Times New Roman" w:cs="Times New Roman"/>
          <w:b/>
          <w:sz w:val="24"/>
          <w:szCs w:val="24"/>
          <w:lang w:eastAsia="ru-RU"/>
        </w:rPr>
        <w:t>Тарманы</w:t>
      </w:r>
      <w:proofErr w:type="spellEnd"/>
      <w:r w:rsidRPr="00791100">
        <w:rPr>
          <w:rFonts w:ascii="Times New Roman" w:eastAsia="Times New Roman" w:hAnsi="Times New Roman" w:cs="Times New Roman"/>
          <w:b/>
          <w:sz w:val="24"/>
          <w:szCs w:val="24"/>
          <w:lang w:eastAsia="ru-RU"/>
        </w:rPr>
        <w:t xml:space="preserve">, </w:t>
      </w:r>
      <w:proofErr w:type="spellStart"/>
      <w:r w:rsidRPr="00791100">
        <w:rPr>
          <w:rFonts w:ascii="Times New Roman" w:eastAsia="Times New Roman" w:hAnsi="Times New Roman" w:cs="Times New Roman"/>
          <w:b/>
          <w:sz w:val="24"/>
          <w:szCs w:val="24"/>
          <w:lang w:eastAsia="ru-RU"/>
        </w:rPr>
        <w:t>Нижнетавдинский</w:t>
      </w:r>
      <w:proofErr w:type="spellEnd"/>
      <w:r w:rsidRPr="00791100">
        <w:rPr>
          <w:rFonts w:ascii="Times New Roman" w:eastAsia="Times New Roman" w:hAnsi="Times New Roman" w:cs="Times New Roman"/>
          <w:b/>
          <w:sz w:val="24"/>
          <w:szCs w:val="24"/>
          <w:lang w:eastAsia="ru-RU"/>
        </w:rPr>
        <w:t xml:space="preserve"> район, Тюменская область, 626035, тел (34533) 2-55-97, факс: 2-55-97, Е-</w:t>
      </w:r>
      <w:r w:rsidRPr="00791100">
        <w:rPr>
          <w:rFonts w:ascii="Times New Roman" w:eastAsia="Times New Roman" w:hAnsi="Times New Roman" w:cs="Times New Roman"/>
          <w:b/>
          <w:sz w:val="24"/>
          <w:szCs w:val="24"/>
          <w:lang w:val="en-US" w:eastAsia="ru-RU"/>
        </w:rPr>
        <w:t>mail</w:t>
      </w:r>
      <w:r w:rsidRPr="00791100">
        <w:rPr>
          <w:rFonts w:ascii="Times New Roman" w:eastAsia="Times New Roman" w:hAnsi="Times New Roman" w:cs="Times New Roman"/>
          <w:b/>
          <w:sz w:val="24"/>
          <w:szCs w:val="24"/>
          <w:lang w:eastAsia="ru-RU"/>
        </w:rPr>
        <w:t xml:space="preserve">: </w:t>
      </w:r>
      <w:proofErr w:type="spellStart"/>
      <w:r w:rsidRPr="00791100">
        <w:rPr>
          <w:rFonts w:ascii="Times New Roman" w:eastAsia="Times New Roman" w:hAnsi="Times New Roman" w:cs="Times New Roman"/>
          <w:b/>
          <w:sz w:val="24"/>
          <w:szCs w:val="24"/>
          <w:lang w:val="en-US" w:eastAsia="ru-RU"/>
        </w:rPr>
        <w:t>tarmany</w:t>
      </w:r>
      <w:proofErr w:type="spellEnd"/>
      <w:r w:rsidRPr="00791100">
        <w:rPr>
          <w:rFonts w:ascii="Times New Roman" w:eastAsia="Times New Roman" w:hAnsi="Times New Roman" w:cs="Times New Roman"/>
          <w:b/>
          <w:sz w:val="24"/>
          <w:szCs w:val="24"/>
          <w:lang w:eastAsia="ru-RU"/>
        </w:rPr>
        <w:t>-</w:t>
      </w:r>
      <w:r w:rsidRPr="00791100">
        <w:rPr>
          <w:rFonts w:ascii="Times New Roman" w:eastAsia="Times New Roman" w:hAnsi="Times New Roman" w:cs="Times New Roman"/>
          <w:b/>
          <w:sz w:val="24"/>
          <w:szCs w:val="24"/>
          <w:lang w:val="en-US" w:eastAsia="ru-RU"/>
        </w:rPr>
        <w:t>school</w:t>
      </w:r>
      <w:r w:rsidRPr="00791100">
        <w:rPr>
          <w:rFonts w:ascii="Times New Roman" w:eastAsia="Times New Roman" w:hAnsi="Times New Roman" w:cs="Times New Roman"/>
          <w:b/>
          <w:sz w:val="24"/>
          <w:szCs w:val="24"/>
          <w:lang w:eastAsia="ru-RU"/>
        </w:rPr>
        <w:t>@</w:t>
      </w:r>
      <w:proofErr w:type="spellStart"/>
      <w:r w:rsidRPr="00791100">
        <w:rPr>
          <w:rFonts w:ascii="Times New Roman" w:eastAsia="Times New Roman" w:hAnsi="Times New Roman" w:cs="Times New Roman"/>
          <w:b/>
          <w:sz w:val="24"/>
          <w:szCs w:val="24"/>
          <w:lang w:val="en-US" w:eastAsia="ru-RU"/>
        </w:rPr>
        <w:t>yandex</w:t>
      </w:r>
      <w:proofErr w:type="spellEnd"/>
      <w:r w:rsidRPr="00791100">
        <w:rPr>
          <w:rFonts w:ascii="Times New Roman" w:eastAsia="Times New Roman" w:hAnsi="Times New Roman" w:cs="Times New Roman"/>
          <w:b/>
          <w:sz w:val="24"/>
          <w:szCs w:val="24"/>
          <w:lang w:eastAsia="ru-RU"/>
        </w:rPr>
        <w:t>.</w:t>
      </w:r>
      <w:proofErr w:type="spellStart"/>
      <w:r w:rsidRPr="00791100">
        <w:rPr>
          <w:rFonts w:ascii="Times New Roman" w:eastAsia="Times New Roman" w:hAnsi="Times New Roman" w:cs="Times New Roman"/>
          <w:b/>
          <w:sz w:val="24"/>
          <w:szCs w:val="24"/>
          <w:lang w:val="en-US" w:eastAsia="ru-RU"/>
        </w:rPr>
        <w:t>ru</w:t>
      </w:r>
      <w:proofErr w:type="spellEnd"/>
      <w:r w:rsidRPr="00791100">
        <w:rPr>
          <w:rFonts w:ascii="Times New Roman" w:eastAsia="Times New Roman" w:hAnsi="Times New Roman" w:cs="Times New Roman"/>
          <w:b/>
          <w:sz w:val="24"/>
          <w:szCs w:val="24"/>
          <w:lang w:eastAsia="ru-RU"/>
        </w:rPr>
        <w:t xml:space="preserve"> </w:t>
      </w:r>
    </w:p>
    <w:p w:rsidR="00A77B48" w:rsidRPr="00A6353E" w:rsidRDefault="00A77B48" w:rsidP="00A77B48">
      <w:pPr>
        <w:spacing w:after="0" w:line="256" w:lineRule="auto"/>
        <w:rPr>
          <w:rFonts w:ascii="Times New Roman" w:hAnsi="Times New Roman" w:cs="Times New Roman"/>
          <w:b/>
          <w:sz w:val="28"/>
          <w:szCs w:val="28"/>
        </w:rPr>
      </w:pPr>
    </w:p>
    <w:tbl>
      <w:tblPr>
        <w:tblW w:w="0" w:type="auto"/>
        <w:tblInd w:w="-993" w:type="dxa"/>
        <w:tblLook w:val="04A0" w:firstRow="1" w:lastRow="0" w:firstColumn="1" w:lastColumn="0" w:noHBand="0" w:noVBand="1"/>
      </w:tblPr>
      <w:tblGrid>
        <w:gridCol w:w="3828"/>
        <w:gridCol w:w="3616"/>
        <w:gridCol w:w="3257"/>
      </w:tblGrid>
      <w:tr w:rsidR="00A77B48" w:rsidRPr="00A6353E" w:rsidTr="001C0673">
        <w:tc>
          <w:tcPr>
            <w:tcW w:w="3828" w:type="dxa"/>
          </w:tcPr>
          <w:p w:rsidR="00A77B48" w:rsidRPr="00A6353E" w:rsidRDefault="00A77B48" w:rsidP="001C0673">
            <w:pPr>
              <w:spacing w:after="0" w:line="256" w:lineRule="auto"/>
              <w:rPr>
                <w:rFonts w:ascii="Times New Roman" w:hAnsi="Times New Roman" w:cs="Times New Roman"/>
                <w:sz w:val="20"/>
                <w:szCs w:val="20"/>
              </w:rPr>
            </w:pPr>
            <w:r w:rsidRPr="00A6353E">
              <w:rPr>
                <w:rFonts w:ascii="Times New Roman" w:hAnsi="Times New Roman" w:cs="Times New Roman"/>
                <w:sz w:val="20"/>
                <w:szCs w:val="20"/>
              </w:rPr>
              <w:t>Рассмотрено:</w:t>
            </w:r>
          </w:p>
          <w:p w:rsidR="00A77B48" w:rsidRPr="00A6353E" w:rsidRDefault="00A77B48" w:rsidP="001C0673">
            <w:pPr>
              <w:spacing w:after="0" w:line="256" w:lineRule="auto"/>
              <w:rPr>
                <w:rFonts w:ascii="Times New Roman" w:hAnsi="Times New Roman" w:cs="Times New Roman"/>
                <w:sz w:val="20"/>
                <w:szCs w:val="20"/>
              </w:rPr>
            </w:pPr>
            <w:r w:rsidRPr="00A6353E">
              <w:rPr>
                <w:rFonts w:ascii="Times New Roman" w:hAnsi="Times New Roman" w:cs="Times New Roman"/>
                <w:sz w:val="20"/>
                <w:szCs w:val="20"/>
              </w:rPr>
              <w:t>на заседании МО</w:t>
            </w:r>
          </w:p>
          <w:p w:rsidR="00A77B48" w:rsidRPr="00A6353E" w:rsidRDefault="00A77B48" w:rsidP="001C0673">
            <w:pPr>
              <w:spacing w:after="0" w:line="256" w:lineRule="auto"/>
              <w:rPr>
                <w:rFonts w:ascii="Times New Roman" w:hAnsi="Times New Roman" w:cs="Times New Roman"/>
                <w:sz w:val="20"/>
                <w:szCs w:val="20"/>
              </w:rPr>
            </w:pPr>
            <w:r w:rsidRPr="00A6353E">
              <w:rPr>
                <w:rFonts w:ascii="Times New Roman" w:hAnsi="Times New Roman" w:cs="Times New Roman"/>
                <w:sz w:val="20"/>
                <w:szCs w:val="20"/>
              </w:rPr>
              <w:t xml:space="preserve"> ____________________________</w:t>
            </w:r>
          </w:p>
          <w:p w:rsidR="00A77B48" w:rsidRPr="00A6353E" w:rsidRDefault="00A77B48" w:rsidP="001C0673">
            <w:pPr>
              <w:spacing w:after="0" w:line="256" w:lineRule="auto"/>
              <w:rPr>
                <w:rFonts w:ascii="Times New Roman" w:hAnsi="Times New Roman" w:cs="Times New Roman"/>
                <w:sz w:val="20"/>
                <w:szCs w:val="20"/>
              </w:rPr>
            </w:pPr>
            <w:r w:rsidRPr="00791100">
              <w:rPr>
                <w:rFonts w:ascii="Times New Roman" w:hAnsi="Times New Roman" w:cs="Times New Roman"/>
                <w:sz w:val="20"/>
                <w:szCs w:val="20"/>
              </w:rPr>
              <w:t>протокол № ___ от «_</w:t>
            </w:r>
            <w:proofErr w:type="gramStart"/>
            <w:r w:rsidRPr="00791100">
              <w:rPr>
                <w:rFonts w:ascii="Times New Roman" w:hAnsi="Times New Roman" w:cs="Times New Roman"/>
                <w:sz w:val="20"/>
                <w:szCs w:val="20"/>
              </w:rPr>
              <w:t>_»_</w:t>
            </w:r>
            <w:proofErr w:type="gramEnd"/>
            <w:r w:rsidRPr="00791100">
              <w:rPr>
                <w:rFonts w:ascii="Times New Roman" w:hAnsi="Times New Roman" w:cs="Times New Roman"/>
                <w:sz w:val="20"/>
                <w:szCs w:val="20"/>
              </w:rPr>
              <w:t>__2022</w:t>
            </w:r>
            <w:r w:rsidRPr="00A6353E">
              <w:rPr>
                <w:rFonts w:ascii="Times New Roman" w:hAnsi="Times New Roman" w:cs="Times New Roman"/>
                <w:sz w:val="20"/>
                <w:szCs w:val="20"/>
              </w:rPr>
              <w:t>г.</w:t>
            </w:r>
          </w:p>
          <w:p w:rsidR="00A77B48" w:rsidRPr="00A6353E" w:rsidRDefault="00A77B48" w:rsidP="001C0673">
            <w:pPr>
              <w:spacing w:after="0" w:line="256" w:lineRule="auto"/>
              <w:rPr>
                <w:rFonts w:ascii="Times New Roman" w:hAnsi="Times New Roman" w:cs="Times New Roman"/>
                <w:sz w:val="20"/>
                <w:szCs w:val="20"/>
              </w:rPr>
            </w:pPr>
            <w:r w:rsidRPr="00A6353E">
              <w:rPr>
                <w:rFonts w:ascii="Times New Roman" w:hAnsi="Times New Roman" w:cs="Times New Roman"/>
                <w:sz w:val="20"/>
                <w:szCs w:val="20"/>
              </w:rPr>
              <w:t>руководитель МО _____________</w:t>
            </w:r>
          </w:p>
          <w:p w:rsidR="00A77B48" w:rsidRPr="00A6353E" w:rsidRDefault="00A77B48" w:rsidP="001C0673">
            <w:pPr>
              <w:spacing w:after="0" w:line="256" w:lineRule="auto"/>
              <w:rPr>
                <w:rFonts w:ascii="Times New Roman" w:hAnsi="Times New Roman" w:cs="Times New Roman"/>
                <w:sz w:val="20"/>
                <w:szCs w:val="20"/>
              </w:rPr>
            </w:pPr>
            <w:r w:rsidRPr="00A6353E">
              <w:rPr>
                <w:rFonts w:ascii="Times New Roman" w:hAnsi="Times New Roman" w:cs="Times New Roman"/>
                <w:sz w:val="20"/>
                <w:szCs w:val="20"/>
              </w:rPr>
              <w:t>_____________________________</w:t>
            </w:r>
          </w:p>
          <w:p w:rsidR="00A77B48" w:rsidRPr="00A6353E" w:rsidRDefault="00A77B48" w:rsidP="001C0673">
            <w:pPr>
              <w:spacing w:after="0" w:line="256" w:lineRule="auto"/>
              <w:rPr>
                <w:rFonts w:ascii="Times New Roman" w:hAnsi="Times New Roman" w:cs="Times New Roman"/>
                <w:sz w:val="20"/>
                <w:szCs w:val="20"/>
              </w:rPr>
            </w:pPr>
          </w:p>
        </w:tc>
        <w:tc>
          <w:tcPr>
            <w:tcW w:w="3257" w:type="dxa"/>
            <w:hideMark/>
          </w:tcPr>
          <w:p w:rsidR="00A77B48" w:rsidRPr="00791100" w:rsidRDefault="00A77B48" w:rsidP="001C0673">
            <w:pPr>
              <w:spacing w:after="0" w:line="240" w:lineRule="auto"/>
              <w:ind w:left="-819" w:firstLine="819"/>
              <w:rPr>
                <w:rFonts w:ascii="Times New Roman" w:eastAsia="Times New Roman" w:hAnsi="Times New Roman" w:cs="Times New Roman"/>
                <w:sz w:val="20"/>
                <w:szCs w:val="20"/>
              </w:rPr>
            </w:pPr>
            <w:r w:rsidRPr="00791100">
              <w:rPr>
                <w:rFonts w:ascii="Times New Roman" w:eastAsia="Times New Roman" w:hAnsi="Times New Roman" w:cs="Times New Roman"/>
                <w:color w:val="000000"/>
                <w:sz w:val="20"/>
                <w:szCs w:val="20"/>
              </w:rPr>
              <w:t>Согласовано:</w:t>
            </w:r>
          </w:p>
          <w:p w:rsidR="00A77B48" w:rsidRPr="00791100" w:rsidRDefault="00A77B48" w:rsidP="001C0673">
            <w:pPr>
              <w:spacing w:after="0" w:line="240" w:lineRule="auto"/>
              <w:rPr>
                <w:rFonts w:ascii="Times New Roman" w:eastAsia="Times New Roman" w:hAnsi="Times New Roman" w:cs="Times New Roman"/>
                <w:color w:val="000000"/>
                <w:sz w:val="20"/>
                <w:szCs w:val="20"/>
              </w:rPr>
            </w:pPr>
            <w:r w:rsidRPr="00791100">
              <w:rPr>
                <w:rFonts w:ascii="Times New Roman" w:eastAsia="Times New Roman" w:hAnsi="Times New Roman" w:cs="Times New Roman"/>
                <w:color w:val="000000"/>
                <w:sz w:val="20"/>
                <w:szCs w:val="20"/>
              </w:rPr>
              <w:t>Директор филиала МАОУ «</w:t>
            </w:r>
            <w:proofErr w:type="spellStart"/>
            <w:r w:rsidRPr="00791100">
              <w:rPr>
                <w:rFonts w:ascii="Times New Roman" w:eastAsia="Times New Roman" w:hAnsi="Times New Roman" w:cs="Times New Roman"/>
                <w:color w:val="000000"/>
                <w:sz w:val="20"/>
                <w:szCs w:val="20"/>
              </w:rPr>
              <w:t>Велижанская</w:t>
            </w:r>
            <w:proofErr w:type="spellEnd"/>
            <w:r w:rsidRPr="00791100">
              <w:rPr>
                <w:rFonts w:ascii="Times New Roman" w:eastAsia="Times New Roman" w:hAnsi="Times New Roman" w:cs="Times New Roman"/>
                <w:color w:val="000000"/>
                <w:sz w:val="20"/>
                <w:szCs w:val="20"/>
              </w:rPr>
              <w:t xml:space="preserve"> СОШ»- «СОШ села Средние </w:t>
            </w:r>
            <w:proofErr w:type="spellStart"/>
            <w:r w:rsidRPr="00791100">
              <w:rPr>
                <w:rFonts w:ascii="Times New Roman" w:eastAsia="Times New Roman" w:hAnsi="Times New Roman" w:cs="Times New Roman"/>
                <w:color w:val="000000"/>
                <w:sz w:val="20"/>
                <w:szCs w:val="20"/>
              </w:rPr>
              <w:t>Тарманы</w:t>
            </w:r>
            <w:proofErr w:type="spellEnd"/>
            <w:r w:rsidRPr="00791100">
              <w:rPr>
                <w:rFonts w:ascii="Times New Roman" w:eastAsia="Times New Roman" w:hAnsi="Times New Roman" w:cs="Times New Roman"/>
                <w:color w:val="000000"/>
                <w:sz w:val="20"/>
                <w:szCs w:val="20"/>
              </w:rPr>
              <w:t>»</w:t>
            </w:r>
          </w:p>
          <w:p w:rsidR="00A77B48" w:rsidRPr="00791100" w:rsidRDefault="00A77B48" w:rsidP="001C0673">
            <w:pPr>
              <w:spacing w:after="0" w:line="240" w:lineRule="auto"/>
              <w:rPr>
                <w:rFonts w:ascii="Times New Roman" w:eastAsia="Times New Roman" w:hAnsi="Times New Roman" w:cs="Times New Roman"/>
                <w:sz w:val="20"/>
                <w:szCs w:val="20"/>
              </w:rPr>
            </w:pPr>
            <w:r w:rsidRPr="00791100">
              <w:rPr>
                <w:rFonts w:ascii="Times New Roman" w:eastAsia="Times New Roman" w:hAnsi="Times New Roman" w:cs="Times New Roman"/>
                <w:sz w:val="20"/>
                <w:szCs w:val="20"/>
              </w:rPr>
              <w:t>__________________________________</w:t>
            </w:r>
          </w:p>
          <w:p w:rsidR="00A77B48" w:rsidRPr="00A6353E" w:rsidRDefault="00A77B48" w:rsidP="00A77B48">
            <w:pPr>
              <w:spacing w:after="0" w:line="256" w:lineRule="auto"/>
              <w:rPr>
                <w:rFonts w:ascii="Times New Roman" w:hAnsi="Times New Roman" w:cs="Times New Roman"/>
                <w:sz w:val="20"/>
                <w:szCs w:val="20"/>
              </w:rPr>
            </w:pPr>
            <w:r>
              <w:rPr>
                <w:rFonts w:ascii="Times New Roman" w:eastAsia="Times New Roman" w:hAnsi="Times New Roman" w:cs="Times New Roman"/>
                <w:sz w:val="20"/>
                <w:szCs w:val="20"/>
              </w:rPr>
              <w:t xml:space="preserve">           </w:t>
            </w:r>
            <w:r w:rsidRPr="00791100">
              <w:rPr>
                <w:rFonts w:ascii="Times New Roman" w:eastAsia="Times New Roman" w:hAnsi="Times New Roman" w:cs="Times New Roman"/>
                <w:color w:val="000000"/>
                <w:sz w:val="20"/>
                <w:szCs w:val="20"/>
              </w:rPr>
              <w:t>«___» ___________2022   г</w:t>
            </w:r>
            <w:r w:rsidRPr="00791100">
              <w:rPr>
                <w:rFonts w:ascii="Times New Roman" w:hAnsi="Times New Roman" w:cs="Times New Roman"/>
                <w:color w:val="FFFFFF" w:themeColor="background1"/>
                <w:sz w:val="20"/>
                <w:szCs w:val="20"/>
              </w:rPr>
              <w:t xml:space="preserve"> ДД</w:t>
            </w:r>
            <w:r w:rsidRPr="00A6353E">
              <w:rPr>
                <w:rFonts w:ascii="Times New Roman" w:hAnsi="Times New Roman" w:cs="Times New Roman"/>
                <w:color w:val="FFFFFF" w:themeColor="background1"/>
                <w:sz w:val="20"/>
                <w:szCs w:val="20"/>
              </w:rPr>
              <w:t xml:space="preserve">.                                                            </w:t>
            </w:r>
          </w:p>
        </w:tc>
        <w:tc>
          <w:tcPr>
            <w:tcW w:w="3257" w:type="dxa"/>
            <w:hideMark/>
          </w:tcPr>
          <w:p w:rsidR="00A77B48" w:rsidRPr="00A6353E" w:rsidRDefault="00A77B48" w:rsidP="001C0673">
            <w:pPr>
              <w:spacing w:after="0" w:line="256" w:lineRule="auto"/>
              <w:jc w:val="right"/>
              <w:rPr>
                <w:rFonts w:ascii="Times New Roman" w:hAnsi="Times New Roman" w:cs="Times New Roman"/>
                <w:sz w:val="20"/>
                <w:szCs w:val="20"/>
              </w:rPr>
            </w:pPr>
            <w:r w:rsidRPr="00A6353E">
              <w:rPr>
                <w:rFonts w:ascii="Times New Roman" w:hAnsi="Times New Roman" w:cs="Times New Roman"/>
                <w:sz w:val="20"/>
                <w:szCs w:val="20"/>
              </w:rPr>
              <w:t xml:space="preserve">  Утверждаю:                                                     </w:t>
            </w:r>
          </w:p>
          <w:p w:rsidR="00A77B48" w:rsidRPr="00A6353E" w:rsidRDefault="00A77B48" w:rsidP="001C0673">
            <w:pPr>
              <w:spacing w:after="0" w:line="256" w:lineRule="auto"/>
              <w:jc w:val="right"/>
              <w:rPr>
                <w:rFonts w:ascii="Times New Roman" w:hAnsi="Times New Roman" w:cs="Times New Roman"/>
                <w:sz w:val="20"/>
                <w:szCs w:val="20"/>
              </w:rPr>
            </w:pPr>
            <w:r w:rsidRPr="00A6353E">
              <w:rPr>
                <w:rFonts w:ascii="Times New Roman" w:hAnsi="Times New Roman" w:cs="Times New Roman"/>
                <w:sz w:val="20"/>
                <w:szCs w:val="20"/>
              </w:rPr>
              <w:t xml:space="preserve"> Директор МАОУ «</w:t>
            </w:r>
            <w:proofErr w:type="spellStart"/>
            <w:r w:rsidRPr="00A6353E">
              <w:rPr>
                <w:rFonts w:ascii="Times New Roman" w:hAnsi="Times New Roman" w:cs="Times New Roman"/>
                <w:sz w:val="20"/>
                <w:szCs w:val="20"/>
              </w:rPr>
              <w:t>Велижанская</w:t>
            </w:r>
            <w:proofErr w:type="spellEnd"/>
            <w:r w:rsidRPr="00A6353E">
              <w:rPr>
                <w:rFonts w:ascii="Times New Roman" w:hAnsi="Times New Roman" w:cs="Times New Roman"/>
                <w:sz w:val="20"/>
                <w:szCs w:val="20"/>
              </w:rPr>
              <w:t xml:space="preserve"> СОШ»                                                          </w:t>
            </w:r>
          </w:p>
          <w:p w:rsidR="00A77B48" w:rsidRPr="00A6353E" w:rsidRDefault="00A77B48" w:rsidP="001C0673">
            <w:pPr>
              <w:spacing w:after="0" w:line="256" w:lineRule="auto"/>
              <w:jc w:val="right"/>
              <w:rPr>
                <w:rFonts w:ascii="Times New Roman" w:hAnsi="Times New Roman" w:cs="Times New Roman"/>
                <w:sz w:val="20"/>
                <w:szCs w:val="20"/>
              </w:rPr>
            </w:pPr>
            <w:r w:rsidRPr="00A6353E">
              <w:rPr>
                <w:rFonts w:ascii="Times New Roman" w:hAnsi="Times New Roman" w:cs="Times New Roman"/>
                <w:sz w:val="20"/>
                <w:szCs w:val="20"/>
              </w:rPr>
              <w:t xml:space="preserve">____________ </w:t>
            </w:r>
            <w:proofErr w:type="spellStart"/>
            <w:r w:rsidRPr="00A6353E">
              <w:rPr>
                <w:rFonts w:ascii="Times New Roman" w:hAnsi="Times New Roman" w:cs="Times New Roman"/>
                <w:sz w:val="20"/>
                <w:szCs w:val="20"/>
              </w:rPr>
              <w:t>Н.В.Ваганова</w:t>
            </w:r>
            <w:proofErr w:type="spellEnd"/>
            <w:r w:rsidRPr="00A6353E">
              <w:rPr>
                <w:rFonts w:ascii="Times New Roman" w:hAnsi="Times New Roman" w:cs="Times New Roman"/>
                <w:sz w:val="20"/>
                <w:szCs w:val="20"/>
              </w:rPr>
              <w:t xml:space="preserve">                                           </w:t>
            </w:r>
          </w:p>
          <w:p w:rsidR="00A77B48" w:rsidRPr="00A6353E" w:rsidRDefault="00A77B48" w:rsidP="001C0673">
            <w:pPr>
              <w:spacing w:after="0" w:line="256" w:lineRule="auto"/>
              <w:jc w:val="right"/>
              <w:rPr>
                <w:rFonts w:ascii="Times New Roman" w:hAnsi="Times New Roman" w:cs="Times New Roman"/>
                <w:sz w:val="20"/>
                <w:szCs w:val="20"/>
              </w:rPr>
            </w:pPr>
            <w:r w:rsidRPr="00A6353E">
              <w:rPr>
                <w:rFonts w:ascii="Times New Roman" w:hAnsi="Times New Roman" w:cs="Times New Roman"/>
                <w:sz w:val="20"/>
                <w:szCs w:val="20"/>
              </w:rPr>
              <w:t xml:space="preserve">«___» _____________2021 г.                                                                                        </w:t>
            </w:r>
          </w:p>
          <w:p w:rsidR="00A77B48" w:rsidRPr="00A6353E" w:rsidRDefault="00A77B48" w:rsidP="001C0673">
            <w:pPr>
              <w:spacing w:after="0" w:line="256" w:lineRule="auto"/>
              <w:jc w:val="right"/>
              <w:rPr>
                <w:rFonts w:ascii="Times New Roman" w:hAnsi="Times New Roman" w:cs="Times New Roman"/>
                <w:sz w:val="20"/>
                <w:szCs w:val="20"/>
              </w:rPr>
            </w:pPr>
            <w:r w:rsidRPr="00A6353E">
              <w:rPr>
                <w:rFonts w:ascii="Times New Roman" w:hAnsi="Times New Roman" w:cs="Times New Roman"/>
                <w:sz w:val="20"/>
                <w:szCs w:val="20"/>
              </w:rPr>
              <w:t xml:space="preserve">                                                                               </w:t>
            </w:r>
          </w:p>
        </w:tc>
      </w:tr>
    </w:tbl>
    <w:p w:rsidR="00A77B48" w:rsidRPr="00A6353E" w:rsidRDefault="00A77B48" w:rsidP="00A77B48">
      <w:pPr>
        <w:spacing w:line="256" w:lineRule="auto"/>
        <w:rPr>
          <w:b/>
          <w:sz w:val="28"/>
          <w:szCs w:val="28"/>
        </w:rPr>
      </w:pPr>
    </w:p>
    <w:p w:rsidR="00A77B48" w:rsidRPr="00A6353E" w:rsidRDefault="00A77B48" w:rsidP="00A77B48">
      <w:pPr>
        <w:spacing w:after="0" w:line="256" w:lineRule="auto"/>
        <w:jc w:val="center"/>
        <w:rPr>
          <w:rFonts w:ascii="Times New Roman" w:hAnsi="Times New Roman" w:cs="Times New Roman"/>
          <w:b/>
          <w:sz w:val="28"/>
          <w:szCs w:val="28"/>
        </w:rPr>
      </w:pPr>
      <w:r w:rsidRPr="00A6353E">
        <w:rPr>
          <w:rFonts w:ascii="Times New Roman" w:hAnsi="Times New Roman" w:cs="Times New Roman"/>
          <w:b/>
          <w:sz w:val="28"/>
          <w:szCs w:val="28"/>
        </w:rPr>
        <w:t>Рабочая программа</w:t>
      </w:r>
    </w:p>
    <w:p w:rsidR="00A77B48" w:rsidRPr="00A6353E" w:rsidRDefault="00A77B48" w:rsidP="00A77B48">
      <w:p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геометрии 9</w:t>
      </w:r>
      <w:r w:rsidRPr="00A6353E">
        <w:rPr>
          <w:rFonts w:ascii="Times New Roman" w:hAnsi="Times New Roman" w:cs="Times New Roman"/>
          <w:b/>
          <w:sz w:val="28"/>
          <w:szCs w:val="28"/>
        </w:rPr>
        <w:t xml:space="preserve"> класса</w:t>
      </w:r>
    </w:p>
    <w:p w:rsidR="00A77B48" w:rsidRPr="00A6353E" w:rsidRDefault="00A77B48" w:rsidP="00A77B48">
      <w:pPr>
        <w:spacing w:after="0" w:line="256" w:lineRule="auto"/>
        <w:jc w:val="center"/>
        <w:rPr>
          <w:rFonts w:ascii="Times New Roman" w:hAnsi="Times New Roman" w:cs="Times New Roman"/>
          <w:b/>
          <w:sz w:val="28"/>
          <w:szCs w:val="28"/>
        </w:rPr>
      </w:pPr>
      <w:r w:rsidRPr="00A6353E">
        <w:rPr>
          <w:rFonts w:ascii="Times New Roman" w:hAnsi="Times New Roman" w:cs="Times New Roman"/>
          <w:b/>
          <w:sz w:val="28"/>
          <w:szCs w:val="28"/>
        </w:rPr>
        <w:t>филиала МАОУ «</w:t>
      </w:r>
      <w:proofErr w:type="spellStart"/>
      <w:r w:rsidRPr="00A6353E">
        <w:rPr>
          <w:rFonts w:ascii="Times New Roman" w:hAnsi="Times New Roman" w:cs="Times New Roman"/>
          <w:b/>
          <w:sz w:val="28"/>
          <w:szCs w:val="28"/>
        </w:rPr>
        <w:t>Велижанская</w:t>
      </w:r>
      <w:proofErr w:type="spellEnd"/>
      <w:r w:rsidRPr="00A6353E">
        <w:rPr>
          <w:rFonts w:ascii="Times New Roman" w:hAnsi="Times New Roman" w:cs="Times New Roman"/>
          <w:b/>
          <w:sz w:val="28"/>
          <w:szCs w:val="28"/>
        </w:rPr>
        <w:t xml:space="preserve"> СОШ» -</w:t>
      </w:r>
    </w:p>
    <w:p w:rsidR="00A77B48" w:rsidRPr="00A6353E" w:rsidRDefault="00A77B48" w:rsidP="00A77B48">
      <w:p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 xml:space="preserve">«СОШ </w:t>
      </w:r>
      <w:proofErr w:type="spellStart"/>
      <w:r>
        <w:rPr>
          <w:rFonts w:ascii="Times New Roman" w:hAnsi="Times New Roman" w:cs="Times New Roman"/>
          <w:b/>
          <w:sz w:val="28"/>
          <w:szCs w:val="28"/>
        </w:rPr>
        <w:t>с.Средние</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Тарманы</w:t>
      </w:r>
      <w:proofErr w:type="spellEnd"/>
      <w:r>
        <w:rPr>
          <w:rFonts w:ascii="Times New Roman" w:hAnsi="Times New Roman" w:cs="Times New Roman"/>
          <w:b/>
          <w:sz w:val="28"/>
          <w:szCs w:val="28"/>
        </w:rPr>
        <w:t>»</w:t>
      </w:r>
    </w:p>
    <w:p w:rsidR="00A77B48" w:rsidRPr="00A6353E" w:rsidRDefault="00A77B48" w:rsidP="00A77B48">
      <w:p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на 2022 – 2023</w:t>
      </w:r>
      <w:r w:rsidRPr="00A6353E">
        <w:rPr>
          <w:rFonts w:ascii="Times New Roman" w:hAnsi="Times New Roman" w:cs="Times New Roman"/>
          <w:b/>
          <w:sz w:val="28"/>
          <w:szCs w:val="28"/>
        </w:rPr>
        <w:t xml:space="preserve"> учебный год</w:t>
      </w:r>
    </w:p>
    <w:p w:rsidR="00A77B48" w:rsidRPr="00A6353E" w:rsidRDefault="00A77B48" w:rsidP="00A77B48">
      <w:pPr>
        <w:spacing w:after="0" w:line="256" w:lineRule="auto"/>
        <w:jc w:val="center"/>
        <w:rPr>
          <w:sz w:val="28"/>
          <w:szCs w:val="28"/>
        </w:rPr>
      </w:pPr>
    </w:p>
    <w:p w:rsidR="00A77B48" w:rsidRPr="00A6353E" w:rsidRDefault="00A77B48" w:rsidP="00A77B48">
      <w:pPr>
        <w:spacing w:line="256" w:lineRule="auto"/>
        <w:jc w:val="center"/>
        <w:rPr>
          <w:sz w:val="28"/>
          <w:szCs w:val="28"/>
        </w:rPr>
      </w:pPr>
    </w:p>
    <w:p w:rsidR="00A77B48" w:rsidRPr="00A6353E" w:rsidRDefault="00A77B48" w:rsidP="00A77B48">
      <w:pPr>
        <w:spacing w:line="256" w:lineRule="auto"/>
        <w:jc w:val="center"/>
        <w:rPr>
          <w:sz w:val="28"/>
          <w:szCs w:val="28"/>
        </w:rPr>
      </w:pPr>
    </w:p>
    <w:p w:rsidR="00A77B48" w:rsidRPr="00A6353E" w:rsidRDefault="00A77B48" w:rsidP="00A77B48">
      <w:pPr>
        <w:spacing w:line="256" w:lineRule="auto"/>
        <w:jc w:val="right"/>
      </w:pPr>
    </w:p>
    <w:p w:rsidR="00A77B48" w:rsidRPr="00A6353E" w:rsidRDefault="00A77B48" w:rsidP="00A77B48">
      <w:pPr>
        <w:spacing w:after="0" w:line="256" w:lineRule="auto"/>
        <w:jc w:val="right"/>
        <w:rPr>
          <w:rFonts w:ascii="Times New Roman" w:hAnsi="Times New Roman" w:cs="Times New Roman"/>
        </w:rPr>
      </w:pPr>
    </w:p>
    <w:p w:rsidR="00A77B48" w:rsidRPr="00A6353E" w:rsidRDefault="00A77B48" w:rsidP="00A77B48">
      <w:pPr>
        <w:spacing w:after="0" w:line="256" w:lineRule="auto"/>
        <w:jc w:val="right"/>
        <w:rPr>
          <w:rFonts w:ascii="Times New Roman" w:hAnsi="Times New Roman" w:cs="Times New Roman"/>
        </w:rPr>
      </w:pPr>
      <w:r w:rsidRPr="00A6353E">
        <w:rPr>
          <w:rFonts w:ascii="Times New Roman" w:hAnsi="Times New Roman" w:cs="Times New Roman"/>
        </w:rPr>
        <w:t>У</w:t>
      </w:r>
      <w:r>
        <w:rPr>
          <w:rFonts w:ascii="Times New Roman" w:hAnsi="Times New Roman" w:cs="Times New Roman"/>
        </w:rPr>
        <w:t xml:space="preserve">читель: Алиева </w:t>
      </w:r>
      <w:proofErr w:type="spellStart"/>
      <w:r>
        <w:rPr>
          <w:rFonts w:ascii="Times New Roman" w:hAnsi="Times New Roman" w:cs="Times New Roman"/>
        </w:rPr>
        <w:t>Закия</w:t>
      </w:r>
      <w:proofErr w:type="spellEnd"/>
      <w:r>
        <w:rPr>
          <w:rFonts w:ascii="Times New Roman" w:hAnsi="Times New Roman" w:cs="Times New Roman"/>
        </w:rPr>
        <w:t xml:space="preserve"> </w:t>
      </w:r>
      <w:proofErr w:type="spellStart"/>
      <w:r>
        <w:rPr>
          <w:rFonts w:ascii="Times New Roman" w:hAnsi="Times New Roman" w:cs="Times New Roman"/>
        </w:rPr>
        <w:t>Наиловна</w:t>
      </w:r>
      <w:proofErr w:type="spellEnd"/>
      <w:r>
        <w:rPr>
          <w:rFonts w:ascii="Times New Roman" w:hAnsi="Times New Roman" w:cs="Times New Roman"/>
        </w:rPr>
        <w:t>,</w:t>
      </w:r>
    </w:p>
    <w:p w:rsidR="00A77B48" w:rsidRPr="00A6353E" w:rsidRDefault="00A77B48" w:rsidP="00A77B48">
      <w:pPr>
        <w:spacing w:after="0" w:line="256" w:lineRule="auto"/>
        <w:jc w:val="right"/>
        <w:rPr>
          <w:rFonts w:ascii="Times New Roman" w:hAnsi="Times New Roman" w:cs="Times New Roman"/>
        </w:rPr>
      </w:pPr>
      <w:r>
        <w:rPr>
          <w:rFonts w:ascii="Times New Roman" w:hAnsi="Times New Roman" w:cs="Times New Roman"/>
        </w:rPr>
        <w:t xml:space="preserve">первая </w:t>
      </w:r>
      <w:r w:rsidRPr="00A6353E">
        <w:rPr>
          <w:rFonts w:ascii="Times New Roman" w:hAnsi="Times New Roman" w:cs="Times New Roman"/>
        </w:rPr>
        <w:t>квалификационная категория</w:t>
      </w:r>
    </w:p>
    <w:p w:rsidR="00A77B48" w:rsidRPr="00A6353E" w:rsidRDefault="00A77B48" w:rsidP="00A77B48">
      <w:pPr>
        <w:spacing w:after="0" w:line="256" w:lineRule="auto"/>
        <w:jc w:val="right"/>
        <w:rPr>
          <w:rFonts w:ascii="Times New Roman" w:hAnsi="Times New Roman" w:cs="Times New Roman"/>
        </w:rPr>
      </w:pPr>
    </w:p>
    <w:p w:rsidR="00A77B48" w:rsidRPr="00A6353E" w:rsidRDefault="00A77B48" w:rsidP="00A77B48">
      <w:pPr>
        <w:spacing w:after="0" w:line="256" w:lineRule="auto"/>
        <w:jc w:val="right"/>
      </w:pPr>
    </w:p>
    <w:p w:rsidR="00A77B48" w:rsidRPr="00A6353E" w:rsidRDefault="00A77B48" w:rsidP="00A77B48">
      <w:pPr>
        <w:spacing w:line="256" w:lineRule="auto"/>
        <w:jc w:val="right"/>
      </w:pPr>
    </w:p>
    <w:p w:rsidR="00A77B48" w:rsidRPr="00A6353E" w:rsidRDefault="00A77B48" w:rsidP="00A77B48">
      <w:pPr>
        <w:spacing w:line="256" w:lineRule="auto"/>
        <w:jc w:val="right"/>
      </w:pPr>
    </w:p>
    <w:p w:rsidR="00A77B48" w:rsidRPr="00A6353E" w:rsidRDefault="00A77B48" w:rsidP="00A77B48">
      <w:pPr>
        <w:spacing w:line="256" w:lineRule="auto"/>
        <w:jc w:val="right"/>
      </w:pPr>
    </w:p>
    <w:p w:rsidR="00A77B48" w:rsidRPr="00A6353E" w:rsidRDefault="00A77B48" w:rsidP="00A77B48">
      <w:pPr>
        <w:spacing w:line="256" w:lineRule="auto"/>
        <w:jc w:val="right"/>
      </w:pPr>
    </w:p>
    <w:p w:rsidR="00A77B48" w:rsidRPr="00A6353E" w:rsidRDefault="00A77B48" w:rsidP="00A77B48">
      <w:pPr>
        <w:spacing w:line="256" w:lineRule="auto"/>
        <w:jc w:val="center"/>
      </w:pPr>
    </w:p>
    <w:p w:rsidR="00A77B48" w:rsidRPr="00A6353E" w:rsidRDefault="00A77B48" w:rsidP="00A77B48">
      <w:pPr>
        <w:spacing w:line="256" w:lineRule="auto"/>
        <w:jc w:val="center"/>
        <w:rPr>
          <w:rFonts w:ascii="Times New Roman" w:hAnsi="Times New Roman" w:cs="Times New Roman"/>
        </w:rPr>
      </w:pPr>
    </w:p>
    <w:p w:rsidR="00A77B48" w:rsidRPr="00A6353E" w:rsidRDefault="00A77B48" w:rsidP="00A77B48">
      <w:pPr>
        <w:spacing w:line="256" w:lineRule="auto"/>
        <w:jc w:val="center"/>
        <w:rPr>
          <w:rFonts w:ascii="Times New Roman" w:hAnsi="Times New Roman" w:cs="Times New Roman"/>
        </w:rPr>
      </w:pPr>
    </w:p>
    <w:p w:rsidR="00A77B48" w:rsidRPr="00A6353E" w:rsidRDefault="00A77B48" w:rsidP="00A77B48">
      <w:pPr>
        <w:spacing w:line="256" w:lineRule="auto"/>
        <w:jc w:val="both"/>
        <w:rPr>
          <w:rFonts w:ascii="Times New Roman" w:hAnsi="Times New Roman" w:cs="Times New Roman"/>
          <w:b/>
          <w:sz w:val="28"/>
          <w:szCs w:val="28"/>
        </w:rPr>
      </w:pPr>
    </w:p>
    <w:p w:rsidR="00A77B48" w:rsidRPr="00A6353E" w:rsidRDefault="00A77B48" w:rsidP="00A77B48">
      <w:pPr>
        <w:spacing w:line="256" w:lineRule="auto"/>
        <w:jc w:val="both"/>
        <w:rPr>
          <w:rFonts w:ascii="Times New Roman" w:hAnsi="Times New Roman" w:cs="Times New Roman"/>
          <w:b/>
          <w:sz w:val="28"/>
          <w:szCs w:val="28"/>
        </w:rPr>
      </w:pPr>
    </w:p>
    <w:p w:rsidR="00A77B48" w:rsidRPr="00A6353E" w:rsidRDefault="00A77B48" w:rsidP="00A77B48">
      <w:pPr>
        <w:spacing w:line="256" w:lineRule="auto"/>
        <w:jc w:val="center"/>
        <w:rPr>
          <w:rFonts w:ascii="Times New Roman" w:hAnsi="Times New Roman" w:cs="Times New Roman"/>
        </w:rPr>
      </w:pPr>
      <w:r>
        <w:rPr>
          <w:rFonts w:ascii="Times New Roman" w:hAnsi="Times New Roman" w:cs="Times New Roman"/>
        </w:rPr>
        <w:t xml:space="preserve">с. Средние </w:t>
      </w:r>
      <w:proofErr w:type="spellStart"/>
      <w:r>
        <w:rPr>
          <w:rFonts w:ascii="Times New Roman" w:hAnsi="Times New Roman" w:cs="Times New Roman"/>
        </w:rPr>
        <w:t>Тарманы</w:t>
      </w:r>
      <w:proofErr w:type="spellEnd"/>
      <w:r>
        <w:rPr>
          <w:rFonts w:ascii="Times New Roman" w:hAnsi="Times New Roman" w:cs="Times New Roman"/>
        </w:rPr>
        <w:t>, 2022</w:t>
      </w:r>
      <w:r w:rsidRPr="00A6353E">
        <w:rPr>
          <w:rFonts w:ascii="Times New Roman" w:hAnsi="Times New Roman" w:cs="Times New Roman"/>
        </w:rPr>
        <w:t>г.</w:t>
      </w:r>
    </w:p>
    <w:p w:rsidR="00DE4B99" w:rsidRPr="00DE4B99" w:rsidRDefault="00DE4B99" w:rsidP="00DE4B99">
      <w:pPr>
        <w:spacing w:after="4" w:line="270" w:lineRule="auto"/>
        <w:ind w:left="437"/>
        <w:rPr>
          <w:rFonts w:ascii="Times New Roman" w:hAnsi="Times New Roman" w:cs="Times New Roman"/>
          <w:sz w:val="28"/>
          <w:szCs w:val="28"/>
        </w:rPr>
      </w:pPr>
      <w:r w:rsidRPr="00DE4B99">
        <w:rPr>
          <w:rFonts w:ascii="Times New Roman" w:hAnsi="Times New Roman" w:cs="Times New Roman"/>
          <w:b/>
          <w:sz w:val="28"/>
          <w:szCs w:val="28"/>
        </w:rPr>
        <w:lastRenderedPageBreak/>
        <w:t>1.</w:t>
      </w:r>
      <w:r w:rsidRPr="00DE4B99">
        <w:rPr>
          <w:rFonts w:ascii="Times New Roman" w:eastAsia="Arial" w:hAnsi="Times New Roman" w:cs="Times New Roman"/>
          <w:b/>
          <w:sz w:val="28"/>
          <w:szCs w:val="28"/>
        </w:rPr>
        <w:t xml:space="preserve"> </w:t>
      </w:r>
      <w:r w:rsidRPr="00DE4B99">
        <w:rPr>
          <w:rFonts w:ascii="Times New Roman" w:hAnsi="Times New Roman" w:cs="Times New Roman"/>
          <w:b/>
          <w:sz w:val="28"/>
          <w:szCs w:val="28"/>
        </w:rPr>
        <w:t xml:space="preserve">Планируемые результаты освоения учебного предмета. </w:t>
      </w:r>
    </w:p>
    <w:p w:rsidR="00DE4B99" w:rsidRPr="00DE4B99" w:rsidRDefault="00DE4B99" w:rsidP="00DE4B99">
      <w:pPr>
        <w:spacing w:after="17"/>
        <w:rPr>
          <w:rFonts w:ascii="Times New Roman" w:hAnsi="Times New Roman" w:cs="Times New Roman"/>
          <w:sz w:val="28"/>
          <w:szCs w:val="28"/>
        </w:rPr>
      </w:pPr>
      <w:r w:rsidRPr="00DE4B99">
        <w:rPr>
          <w:rFonts w:ascii="Times New Roman" w:hAnsi="Times New Roman" w:cs="Times New Roman"/>
          <w:b/>
          <w:sz w:val="28"/>
          <w:szCs w:val="28"/>
        </w:rPr>
        <w:t xml:space="preserve"> </w:t>
      </w:r>
    </w:p>
    <w:p w:rsidR="00DE4B99" w:rsidRPr="00DE4B99" w:rsidRDefault="00DE4B99" w:rsidP="00DE4B99">
      <w:pPr>
        <w:ind w:left="-5" w:right="241"/>
        <w:rPr>
          <w:rFonts w:ascii="Times New Roman" w:hAnsi="Times New Roman" w:cs="Times New Roman"/>
          <w:sz w:val="28"/>
          <w:szCs w:val="28"/>
        </w:rPr>
      </w:pPr>
      <w:r w:rsidRPr="00DE4B99">
        <w:rPr>
          <w:rFonts w:ascii="Times New Roman" w:hAnsi="Times New Roman" w:cs="Times New Roman"/>
          <w:sz w:val="28"/>
          <w:szCs w:val="28"/>
        </w:rPr>
        <w:t xml:space="preserve">Программа обеспечивает достижение следующих результатов: </w:t>
      </w:r>
    </w:p>
    <w:p w:rsidR="00DE4B99" w:rsidRPr="00DE4B99" w:rsidRDefault="00DE4B99" w:rsidP="00DE4B99">
      <w:pPr>
        <w:spacing w:after="40"/>
        <w:ind w:left="-5"/>
        <w:rPr>
          <w:rFonts w:ascii="Times New Roman" w:hAnsi="Times New Roman" w:cs="Times New Roman"/>
          <w:sz w:val="28"/>
          <w:szCs w:val="28"/>
        </w:rPr>
      </w:pPr>
      <w:r w:rsidRPr="00DE4B99">
        <w:rPr>
          <w:rFonts w:ascii="Times New Roman" w:hAnsi="Times New Roman" w:cs="Times New Roman"/>
          <w:b/>
          <w:i/>
          <w:sz w:val="28"/>
          <w:szCs w:val="28"/>
        </w:rPr>
        <w:t xml:space="preserve">личностные: </w:t>
      </w:r>
    </w:p>
    <w:p w:rsidR="00DE4B99" w:rsidRPr="00DE4B99" w:rsidRDefault="00DE4B99" w:rsidP="00DE4B99">
      <w:pPr>
        <w:numPr>
          <w:ilvl w:val="0"/>
          <w:numId w:val="1"/>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формирование ответственного отношения к учению, готовности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w:t>
      </w:r>
    </w:p>
    <w:p w:rsidR="00DE4B99" w:rsidRPr="00DE4B99" w:rsidRDefault="00DE4B99" w:rsidP="00DE4B99">
      <w:pPr>
        <w:numPr>
          <w:ilvl w:val="0"/>
          <w:numId w:val="1"/>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формирование целостного мировоззрения, соответствующего современному уровню развития науки и общественной практики;</w:t>
      </w:r>
    </w:p>
    <w:p w:rsidR="00DE4B99" w:rsidRPr="00DE4B99" w:rsidRDefault="00DE4B99" w:rsidP="00DE4B99">
      <w:pPr>
        <w:numPr>
          <w:ilvl w:val="0"/>
          <w:numId w:val="1"/>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формирование коммуникативной компетентности в общении и сотрудничестве со сверстниками, старшими и младшими в образовательной, общественно полезной, </w:t>
      </w:r>
      <w:proofErr w:type="spellStart"/>
      <w:r w:rsidRPr="00DE4B99">
        <w:rPr>
          <w:rFonts w:ascii="Times New Roman" w:hAnsi="Times New Roman" w:cs="Times New Roman"/>
          <w:sz w:val="28"/>
          <w:szCs w:val="28"/>
        </w:rPr>
        <w:t>учебноисследовательской</w:t>
      </w:r>
      <w:proofErr w:type="spellEnd"/>
      <w:r w:rsidRPr="00DE4B99">
        <w:rPr>
          <w:rFonts w:ascii="Times New Roman" w:hAnsi="Times New Roman" w:cs="Times New Roman"/>
          <w:sz w:val="28"/>
          <w:szCs w:val="28"/>
        </w:rPr>
        <w:t>, творческой и других видах деятельности;</w:t>
      </w:r>
    </w:p>
    <w:p w:rsidR="00DE4B99" w:rsidRPr="00DE4B99" w:rsidRDefault="00DE4B99" w:rsidP="00DE4B99">
      <w:pPr>
        <w:numPr>
          <w:ilvl w:val="0"/>
          <w:numId w:val="1"/>
        </w:numPr>
        <w:spacing w:after="3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умение ясно, точно, грамотно излагать свои мысли в устной и письменной речи, понимать смысл поставленной задачи, выстраивать аргументацию, приводить</w:t>
      </w:r>
      <w:r w:rsidRPr="00DE4B99">
        <w:rPr>
          <w:rFonts w:ascii="Times New Roman" w:eastAsia="Segoe UI Symbol" w:hAnsi="Times New Roman" w:cs="Times New Roman"/>
          <w:sz w:val="28"/>
          <w:szCs w:val="28"/>
        </w:rPr>
        <w:t xml:space="preserve"> </w:t>
      </w:r>
      <w:r w:rsidRPr="00DE4B99">
        <w:rPr>
          <w:rFonts w:ascii="Times New Roman" w:hAnsi="Times New Roman" w:cs="Times New Roman"/>
          <w:sz w:val="28"/>
          <w:szCs w:val="28"/>
        </w:rPr>
        <w:t xml:space="preserve">примеры и </w:t>
      </w:r>
      <w:proofErr w:type="spellStart"/>
      <w:r w:rsidRPr="00DE4B99">
        <w:rPr>
          <w:rFonts w:ascii="Times New Roman" w:hAnsi="Times New Roman" w:cs="Times New Roman"/>
          <w:sz w:val="28"/>
          <w:szCs w:val="28"/>
        </w:rPr>
        <w:t>контрпримеры</w:t>
      </w:r>
      <w:proofErr w:type="spellEnd"/>
      <w:r w:rsidRPr="00DE4B99">
        <w:rPr>
          <w:rFonts w:ascii="Times New Roman" w:hAnsi="Times New Roman" w:cs="Times New Roman"/>
          <w:sz w:val="28"/>
          <w:szCs w:val="28"/>
        </w:rPr>
        <w:t xml:space="preserve">; </w:t>
      </w:r>
    </w:p>
    <w:p w:rsidR="00DE4B99" w:rsidRPr="00DE4B99" w:rsidRDefault="00DE4B99" w:rsidP="00DE4B99">
      <w:pPr>
        <w:numPr>
          <w:ilvl w:val="0"/>
          <w:numId w:val="1"/>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критичность мышления, умение распознавать логически некорректные высказывания, отличать гипотезу от факта;</w:t>
      </w:r>
    </w:p>
    <w:p w:rsidR="00DE4B99" w:rsidRPr="00DE4B99" w:rsidRDefault="00DE4B99" w:rsidP="00DE4B99">
      <w:pPr>
        <w:numPr>
          <w:ilvl w:val="0"/>
          <w:numId w:val="1"/>
        </w:numPr>
        <w:spacing w:after="59" w:line="216"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креативность мышления, инициатива, находчивость, активность при решении геометрических задач;</w:t>
      </w:r>
    </w:p>
    <w:p w:rsidR="00DE4B99" w:rsidRPr="00DE4B99" w:rsidRDefault="00DE4B99" w:rsidP="00DE4B99">
      <w:pPr>
        <w:numPr>
          <w:ilvl w:val="0"/>
          <w:numId w:val="1"/>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умение контролировать процесс и результат учебной математической деятельности;</w:t>
      </w:r>
    </w:p>
    <w:p w:rsidR="00DE4B99" w:rsidRPr="00DE4B99" w:rsidRDefault="00DE4B99" w:rsidP="00DE4B99">
      <w:pPr>
        <w:numPr>
          <w:ilvl w:val="0"/>
          <w:numId w:val="1"/>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способность к эмоциональному восприятию математических объектов, задач, решений, рассуждений;</w:t>
      </w:r>
    </w:p>
    <w:p w:rsidR="00DE4B99" w:rsidRPr="00DE4B99" w:rsidRDefault="00094167" w:rsidP="00094167">
      <w:pPr>
        <w:pStyle w:val="1"/>
        <w:spacing w:after="3" w:line="259" w:lineRule="auto"/>
        <w:ind w:left="0" w:firstLine="0"/>
        <w:rPr>
          <w:sz w:val="28"/>
          <w:szCs w:val="28"/>
        </w:rPr>
      </w:pPr>
      <w:r>
        <w:rPr>
          <w:rFonts w:eastAsiaTheme="minorHAnsi"/>
          <w:b w:val="0"/>
          <w:color w:val="auto"/>
          <w:sz w:val="28"/>
          <w:szCs w:val="28"/>
          <w:lang w:eastAsia="en-US"/>
        </w:rPr>
        <w:t xml:space="preserve"> </w:t>
      </w:r>
      <w:proofErr w:type="spellStart"/>
      <w:r w:rsidR="00DE4B99" w:rsidRPr="00DE4B99">
        <w:rPr>
          <w:i/>
          <w:sz w:val="28"/>
          <w:szCs w:val="28"/>
        </w:rPr>
        <w:t>метапредметные</w:t>
      </w:r>
      <w:proofErr w:type="spellEnd"/>
      <w:r w:rsidR="00DE4B99" w:rsidRPr="00DE4B99">
        <w:rPr>
          <w:i/>
          <w:sz w:val="28"/>
          <w:szCs w:val="28"/>
        </w:rPr>
        <w:t>:</w:t>
      </w:r>
    </w:p>
    <w:p w:rsidR="00DE4B99" w:rsidRPr="00DE4B99" w:rsidRDefault="00DE4B99" w:rsidP="00DE4B99">
      <w:pPr>
        <w:numPr>
          <w:ilvl w:val="0"/>
          <w:numId w:val="2"/>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DE4B99" w:rsidRPr="00DE4B99" w:rsidRDefault="00DE4B99" w:rsidP="00DE4B99">
      <w:pPr>
        <w:numPr>
          <w:ilvl w:val="0"/>
          <w:numId w:val="2"/>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умение осуществлять контроль по результату и по способу действия на уровне произвольного внимания и вносить необходимые коррективы;</w:t>
      </w:r>
      <w:r w:rsidRPr="00DE4B99">
        <w:rPr>
          <w:rFonts w:ascii="Times New Roman" w:eastAsia="Segoe UI Symbol" w:hAnsi="Times New Roman" w:cs="Times New Roman"/>
          <w:sz w:val="28"/>
          <w:szCs w:val="28"/>
        </w:rPr>
        <w:t></w:t>
      </w:r>
    </w:p>
    <w:p w:rsidR="00DE4B99" w:rsidRPr="00DE4B99" w:rsidRDefault="00DE4B99" w:rsidP="00DE4B99">
      <w:pPr>
        <w:numPr>
          <w:ilvl w:val="0"/>
          <w:numId w:val="2"/>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умение адекватно оценивать правильность или ошибочность выполнения учебной задачи, </w:t>
      </w:r>
      <w:proofErr w:type="spellStart"/>
      <w:r w:rsidRPr="00DE4B99">
        <w:rPr>
          <w:rFonts w:ascii="Times New Roman" w:hAnsi="Times New Roman" w:cs="Times New Roman"/>
          <w:sz w:val="28"/>
          <w:szCs w:val="28"/>
        </w:rPr>
        <w:t>еѐ</w:t>
      </w:r>
      <w:proofErr w:type="spellEnd"/>
      <w:r w:rsidRPr="00DE4B99">
        <w:rPr>
          <w:rFonts w:ascii="Times New Roman" w:hAnsi="Times New Roman" w:cs="Times New Roman"/>
          <w:sz w:val="28"/>
          <w:szCs w:val="28"/>
        </w:rPr>
        <w:t xml:space="preserve"> объективную трудность и собственные возможности </w:t>
      </w:r>
      <w:proofErr w:type="spellStart"/>
      <w:r w:rsidRPr="00DE4B99">
        <w:rPr>
          <w:rFonts w:ascii="Times New Roman" w:hAnsi="Times New Roman" w:cs="Times New Roman"/>
          <w:sz w:val="28"/>
          <w:szCs w:val="28"/>
        </w:rPr>
        <w:t>еѐ</w:t>
      </w:r>
      <w:proofErr w:type="spellEnd"/>
      <w:r w:rsidRPr="00DE4B99">
        <w:rPr>
          <w:rFonts w:ascii="Times New Roman" w:hAnsi="Times New Roman" w:cs="Times New Roman"/>
          <w:sz w:val="28"/>
          <w:szCs w:val="28"/>
        </w:rPr>
        <w:t xml:space="preserve"> решения;</w:t>
      </w:r>
    </w:p>
    <w:p w:rsidR="00DE4B99" w:rsidRPr="00DE4B99" w:rsidRDefault="00DE4B99" w:rsidP="00DE4B99">
      <w:pPr>
        <w:numPr>
          <w:ilvl w:val="0"/>
          <w:numId w:val="2"/>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установления родовых связей;</w:t>
      </w:r>
    </w:p>
    <w:p w:rsidR="00DE4B99" w:rsidRPr="00DE4B99" w:rsidRDefault="00DE4B99" w:rsidP="00DE4B99">
      <w:pPr>
        <w:numPr>
          <w:ilvl w:val="0"/>
          <w:numId w:val="2"/>
        </w:numPr>
        <w:spacing w:after="32"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lastRenderedPageBreak/>
        <w:t>умение устанавливать причинно-следственные связи, строить логическое</w:t>
      </w:r>
      <w:r w:rsidRPr="00DE4B99">
        <w:rPr>
          <w:rFonts w:ascii="Times New Roman" w:eastAsia="Segoe UI Symbol" w:hAnsi="Times New Roman" w:cs="Times New Roman"/>
          <w:sz w:val="28"/>
          <w:szCs w:val="28"/>
        </w:rPr>
        <w:t xml:space="preserve"> </w:t>
      </w:r>
      <w:r w:rsidRPr="00DE4B99">
        <w:rPr>
          <w:rFonts w:ascii="Times New Roman" w:hAnsi="Times New Roman" w:cs="Times New Roman"/>
          <w:sz w:val="28"/>
          <w:szCs w:val="28"/>
        </w:rPr>
        <w:t xml:space="preserve">рассуждение, умозаключение (индуктивное, дедуктивное и по аналогии) и выводы; </w:t>
      </w:r>
    </w:p>
    <w:p w:rsidR="00DE4B99" w:rsidRPr="00DE4B99" w:rsidRDefault="00DE4B99" w:rsidP="00DE4B99">
      <w:pPr>
        <w:numPr>
          <w:ilvl w:val="0"/>
          <w:numId w:val="2"/>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умение создавать, применять и преобразовывать знаково-символические средства, модели и схемы для решения учебных и познавательных задач;</w:t>
      </w:r>
    </w:p>
    <w:p w:rsidR="00DE4B99" w:rsidRPr="00DE4B99" w:rsidRDefault="00DE4B99" w:rsidP="00DE4B99">
      <w:pPr>
        <w:numPr>
          <w:ilvl w:val="0"/>
          <w:numId w:val="2"/>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умение организовывать учебное сотрудничество и совместную деятельность с учителем и сверстниками: определять цели, распределять функции и роли участников, общие способу работы; умение работать в группе: находить общее решение и разрешать конфликты на основе согласования позиций и учета интересов; слушать партнера; формулировать, аргументировать и отстаивать свое мнение;</w:t>
      </w:r>
    </w:p>
    <w:p w:rsidR="00DE4B99" w:rsidRPr="00DE4B99" w:rsidRDefault="00DE4B99" w:rsidP="00DE4B99">
      <w:pPr>
        <w:numPr>
          <w:ilvl w:val="0"/>
          <w:numId w:val="2"/>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формирование и развитие компетентности в области использования</w:t>
      </w:r>
    </w:p>
    <w:p w:rsidR="00DE4B99" w:rsidRPr="00DE4B99" w:rsidRDefault="00094167" w:rsidP="00DE4B99">
      <w:pPr>
        <w:ind w:left="-5" w:right="241"/>
        <w:rPr>
          <w:rFonts w:ascii="Times New Roman" w:hAnsi="Times New Roman" w:cs="Times New Roman"/>
          <w:sz w:val="28"/>
          <w:szCs w:val="28"/>
        </w:rPr>
      </w:pPr>
      <w:r>
        <w:rPr>
          <w:rFonts w:ascii="Times New Roman" w:hAnsi="Times New Roman" w:cs="Times New Roman"/>
          <w:sz w:val="28"/>
          <w:szCs w:val="28"/>
        </w:rPr>
        <w:t xml:space="preserve">    </w:t>
      </w:r>
      <w:r w:rsidR="00DE4B99" w:rsidRPr="00DE4B99">
        <w:rPr>
          <w:rFonts w:ascii="Times New Roman" w:hAnsi="Times New Roman" w:cs="Times New Roman"/>
          <w:sz w:val="28"/>
          <w:szCs w:val="28"/>
        </w:rPr>
        <w:t>информационно-коммуникационных технологий (ИКТ-компетентности</w:t>
      </w:r>
      <w:proofErr w:type="gramStart"/>
      <w:r w:rsidR="00DE4B99" w:rsidRPr="00DE4B99">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DE4B99" w:rsidRPr="00DE4B99">
        <w:rPr>
          <w:rFonts w:ascii="Times New Roman" w:hAnsi="Times New Roman" w:cs="Times New Roman"/>
          <w:sz w:val="28"/>
          <w:szCs w:val="28"/>
        </w:rPr>
        <w:t>первоначальные представления об идеях и о методах математики как универсальном языке науки и техники, о средстве моделирования явлений и процессов;</w:t>
      </w:r>
    </w:p>
    <w:p w:rsidR="00DE4B99" w:rsidRPr="00DE4B99" w:rsidRDefault="00DE4B99" w:rsidP="00DE4B99">
      <w:pPr>
        <w:numPr>
          <w:ilvl w:val="0"/>
          <w:numId w:val="2"/>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умение видеть математическую задачу в контексте проблемной ситуации в других дисциплинах, в окружающей жизни;</w:t>
      </w:r>
    </w:p>
    <w:p w:rsidR="00DE4B99" w:rsidRPr="00DE4B99" w:rsidRDefault="00DE4B99" w:rsidP="00DE4B99">
      <w:pPr>
        <w:numPr>
          <w:ilvl w:val="0"/>
          <w:numId w:val="2"/>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умение находить в различных источниках информацию, необходимую для решения математических проблем, и представлять </w:t>
      </w:r>
      <w:proofErr w:type="spellStart"/>
      <w:r w:rsidRPr="00DE4B99">
        <w:rPr>
          <w:rFonts w:ascii="Times New Roman" w:hAnsi="Times New Roman" w:cs="Times New Roman"/>
          <w:sz w:val="28"/>
          <w:szCs w:val="28"/>
        </w:rPr>
        <w:t>еѐ</w:t>
      </w:r>
      <w:proofErr w:type="spellEnd"/>
      <w:r w:rsidRPr="00DE4B99">
        <w:rPr>
          <w:rFonts w:ascii="Times New Roman" w:hAnsi="Times New Roman" w:cs="Times New Roman"/>
          <w:sz w:val="28"/>
          <w:szCs w:val="28"/>
        </w:rPr>
        <w:t xml:space="preserve"> в понятной форме; принимать решение в условиях неполной и избыточной, точной и вероятностной информации;</w:t>
      </w:r>
    </w:p>
    <w:p w:rsidR="00DE4B99" w:rsidRPr="00DE4B99" w:rsidRDefault="00DE4B99" w:rsidP="00DE4B99">
      <w:pPr>
        <w:numPr>
          <w:ilvl w:val="0"/>
          <w:numId w:val="2"/>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умение понимать и использовать математические средства наглядности (рисунки, чертежи, схемы и др.) для иллюстрации, интерпретации, аргументации;</w:t>
      </w:r>
    </w:p>
    <w:p w:rsidR="00DE4B99" w:rsidRPr="00DE4B99" w:rsidRDefault="00DE4B99" w:rsidP="00DE4B99">
      <w:pPr>
        <w:numPr>
          <w:ilvl w:val="0"/>
          <w:numId w:val="2"/>
        </w:numPr>
        <w:spacing w:after="59" w:line="216"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умение выдвигать гипотезы при решении учебных задач и понимать необходимость их проверки;</w:t>
      </w:r>
    </w:p>
    <w:p w:rsidR="00DE4B99" w:rsidRPr="00DE4B99" w:rsidRDefault="00DE4B99" w:rsidP="00DE4B99">
      <w:pPr>
        <w:numPr>
          <w:ilvl w:val="0"/>
          <w:numId w:val="2"/>
        </w:numPr>
        <w:spacing w:after="56" w:line="216"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умение применять индуктивные и дедуктивные способы рассуждений, видеть различные стратегии решения задач;</w:t>
      </w:r>
    </w:p>
    <w:p w:rsidR="00DE4B99" w:rsidRPr="00DE4B99" w:rsidRDefault="00DE4B99" w:rsidP="00DE4B99">
      <w:pPr>
        <w:numPr>
          <w:ilvl w:val="0"/>
          <w:numId w:val="2"/>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понимание сущности алгоритмических предписаний и умение действовать в соответствии с предложенным алгоритмом;</w:t>
      </w:r>
    </w:p>
    <w:p w:rsidR="00DE4B99" w:rsidRPr="00DE4B99" w:rsidRDefault="00DE4B99" w:rsidP="00DE4B99">
      <w:pPr>
        <w:numPr>
          <w:ilvl w:val="0"/>
          <w:numId w:val="2"/>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умение самостоятельно ставить цели, выбирать и создавать алгоритмы для решения учебных математических проблем;</w:t>
      </w:r>
    </w:p>
    <w:p w:rsidR="00DE4B99" w:rsidRPr="00DE4B99" w:rsidRDefault="00DE4B99" w:rsidP="00DE4B99">
      <w:pPr>
        <w:numPr>
          <w:ilvl w:val="0"/>
          <w:numId w:val="2"/>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умение планировать и осуществлять деятельность, направленную на решение задач исследовательского характера;</w:t>
      </w:r>
    </w:p>
    <w:p w:rsidR="00DE4B99" w:rsidRPr="00094167" w:rsidRDefault="00DE4B99" w:rsidP="00DE4B99">
      <w:pPr>
        <w:ind w:left="283" w:right="241"/>
        <w:rPr>
          <w:rFonts w:ascii="Times New Roman" w:hAnsi="Times New Roman" w:cs="Times New Roman"/>
          <w:b/>
          <w:sz w:val="28"/>
          <w:szCs w:val="28"/>
        </w:rPr>
      </w:pPr>
      <w:r w:rsidRPr="00094167">
        <w:rPr>
          <w:rFonts w:ascii="Times New Roman" w:hAnsi="Times New Roman" w:cs="Times New Roman"/>
          <w:b/>
          <w:sz w:val="28"/>
          <w:szCs w:val="28"/>
        </w:rPr>
        <w:t>предметные</w:t>
      </w:r>
      <w:r w:rsidRPr="00094167">
        <w:rPr>
          <w:rFonts w:ascii="Times New Roman" w:hAnsi="Times New Roman" w:cs="Times New Roman"/>
          <w:b/>
          <w:i/>
          <w:sz w:val="28"/>
          <w:szCs w:val="28"/>
        </w:rPr>
        <w:t>:</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существо понятия алгоритма; приводить примеры алгоритмов;</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lastRenderedPageBreak/>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пользоваться геометрическим языком для описания предметов окружающего мира;</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распознавать геометрические фигуры, различать их взаимное расположение;</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изображать геометрические фигуры; выполнять чертежи по условию задач; осуществлять преобразования фигур;</w:t>
      </w:r>
      <w:r w:rsidRPr="00DE4B99">
        <w:rPr>
          <w:rFonts w:ascii="Times New Roman" w:eastAsia="Segoe UI Symbol" w:hAnsi="Times New Roman" w:cs="Times New Roman"/>
          <w:sz w:val="28"/>
          <w:szCs w:val="28"/>
        </w:rPr>
        <w:t xml:space="preserve"> </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eastAsia="Arial" w:hAnsi="Times New Roman" w:cs="Times New Roman"/>
          <w:sz w:val="28"/>
          <w:szCs w:val="28"/>
        </w:rPr>
        <w:t xml:space="preserve"> </w:t>
      </w:r>
      <w:r w:rsidRPr="00DE4B99">
        <w:rPr>
          <w:rFonts w:ascii="Times New Roman" w:hAnsi="Times New Roman" w:cs="Times New Roman"/>
          <w:sz w:val="28"/>
          <w:szCs w:val="28"/>
        </w:rPr>
        <w:t>распознавать на чертежах, моделях и в окружающей обстановке основные пространственные тела, изображать их;</w:t>
      </w:r>
    </w:p>
    <w:p w:rsidR="00DE4B99" w:rsidRPr="00DE4B99" w:rsidRDefault="00DE4B99" w:rsidP="00DE4B99">
      <w:pPr>
        <w:numPr>
          <w:ilvl w:val="0"/>
          <w:numId w:val="3"/>
        </w:numPr>
        <w:spacing w:after="59" w:line="216"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проводить операции над векторами, вычислять длину и координаты вектора, угол между векторами;</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вычислять значения геометрических величин (длин, углов, площадей, объемов); в том числе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w:t>
      </w:r>
      <w:r>
        <w:rPr>
          <w:rFonts w:ascii="Times New Roman" w:hAnsi="Times New Roman" w:cs="Times New Roman"/>
          <w:sz w:val="28"/>
          <w:szCs w:val="28"/>
        </w:rPr>
        <w:t xml:space="preserve"> </w:t>
      </w:r>
      <w:r w:rsidRPr="00DE4B99">
        <w:rPr>
          <w:rFonts w:ascii="Times New Roman" w:hAnsi="Times New Roman" w:cs="Times New Roman"/>
          <w:sz w:val="28"/>
          <w:szCs w:val="28"/>
        </w:rPr>
        <w:t>составленных из них;</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проводить доказательные рассуждения при решении задач, используя известные теоремы, обнаруживая возможности для их использования;</w:t>
      </w:r>
      <w:r w:rsidRPr="00DE4B99">
        <w:rPr>
          <w:rFonts w:ascii="Times New Roman" w:eastAsia="Segoe UI Symbol" w:hAnsi="Times New Roman" w:cs="Times New Roman"/>
          <w:sz w:val="28"/>
          <w:szCs w:val="28"/>
        </w:rPr>
        <w:t></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решать простейшие планиметрические задачи в пространстве; использовать приобретенные знания и умения в практической деятельности и повседневной жизни для:</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описания реальных ситуаций на языке геометрии;</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расчетов, включающих простейшие тригонометрические формулы;</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решения геометрических задач с использованием тригонометрии;</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решения практических задач, связанных с нахождением геометрических величин</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color w:val="000009"/>
          <w:sz w:val="28"/>
          <w:szCs w:val="28"/>
        </w:rPr>
        <w:t>построение геометрическими инструментами (линейка, угольник, циркуль, транспортир).</w:t>
      </w:r>
      <w:r w:rsidRPr="00DE4B99">
        <w:rPr>
          <w:rFonts w:ascii="Times New Roman" w:eastAsia="Segoe UI Symbol" w:hAnsi="Times New Roman" w:cs="Times New Roman"/>
          <w:sz w:val="28"/>
          <w:szCs w:val="28"/>
        </w:rPr>
        <w:t xml:space="preserve"> </w:t>
      </w:r>
      <w:r w:rsidRPr="00DE4B99">
        <w:rPr>
          <w:rFonts w:ascii="Times New Roman" w:hAnsi="Times New Roman" w:cs="Times New Roman"/>
          <w:sz w:val="28"/>
          <w:szCs w:val="28"/>
        </w:rPr>
        <w:t xml:space="preserve">Программа обеспечивает достижения следующих результатов освоения образовательной программы основного общего образования: </w:t>
      </w:r>
    </w:p>
    <w:p w:rsidR="00DE4B99" w:rsidRPr="00DE4B99" w:rsidRDefault="00DE4B99" w:rsidP="00DE4B99">
      <w:pPr>
        <w:spacing w:after="43"/>
        <w:ind w:left="-5"/>
        <w:rPr>
          <w:rFonts w:ascii="Times New Roman" w:hAnsi="Times New Roman" w:cs="Times New Roman"/>
          <w:sz w:val="28"/>
          <w:szCs w:val="28"/>
        </w:rPr>
      </w:pPr>
      <w:r w:rsidRPr="00DE4B99">
        <w:rPr>
          <w:rFonts w:ascii="Times New Roman" w:hAnsi="Times New Roman" w:cs="Times New Roman"/>
          <w:i/>
          <w:sz w:val="28"/>
          <w:szCs w:val="28"/>
        </w:rPr>
        <w:t xml:space="preserve">Выпускник научится: </w:t>
      </w:r>
    </w:p>
    <w:p w:rsidR="00DE4B99" w:rsidRPr="00DE4B99" w:rsidRDefault="00DE4B99" w:rsidP="00DE4B99">
      <w:pPr>
        <w:numPr>
          <w:ilvl w:val="0"/>
          <w:numId w:val="3"/>
        </w:numPr>
        <w:spacing w:after="33"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формирование целостного мировоззрения, соответствующего современному уровню развития науки и общественной практики; </w:t>
      </w:r>
    </w:p>
    <w:p w:rsidR="00094167" w:rsidRDefault="00DE4B99" w:rsidP="00DE4B99">
      <w:pPr>
        <w:numPr>
          <w:ilvl w:val="0"/>
          <w:numId w:val="3"/>
        </w:numPr>
        <w:spacing w:after="3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DE4B99">
        <w:rPr>
          <w:rFonts w:ascii="Times New Roman" w:hAnsi="Times New Roman" w:cs="Times New Roman"/>
          <w:sz w:val="28"/>
          <w:szCs w:val="28"/>
        </w:rPr>
        <w:t>контрпримеры</w:t>
      </w:r>
      <w:proofErr w:type="spellEnd"/>
      <w:r w:rsidRPr="00DE4B99">
        <w:rPr>
          <w:rFonts w:ascii="Times New Roman" w:hAnsi="Times New Roman" w:cs="Times New Roman"/>
          <w:sz w:val="28"/>
          <w:szCs w:val="28"/>
        </w:rPr>
        <w:t>;</w:t>
      </w:r>
    </w:p>
    <w:p w:rsidR="00094167" w:rsidRDefault="00DE4B99" w:rsidP="00DE4B99">
      <w:pPr>
        <w:numPr>
          <w:ilvl w:val="0"/>
          <w:numId w:val="3"/>
        </w:numPr>
        <w:spacing w:after="3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 </w:t>
      </w:r>
      <w:r w:rsidRPr="00DE4B99">
        <w:rPr>
          <w:rFonts w:ascii="Times New Roman" w:eastAsia="Arial" w:hAnsi="Times New Roman" w:cs="Times New Roman"/>
          <w:sz w:val="28"/>
          <w:szCs w:val="28"/>
        </w:rPr>
        <w:t xml:space="preserve"> </w:t>
      </w:r>
      <w:r w:rsidRPr="00DE4B99">
        <w:rPr>
          <w:rFonts w:ascii="Times New Roman" w:hAnsi="Times New Roman" w:cs="Times New Roman"/>
          <w:sz w:val="28"/>
          <w:szCs w:val="28"/>
        </w:rPr>
        <w:t>умение контролировать процесс и результат учебной математической деятельности</w:t>
      </w:r>
      <w:r w:rsidR="00094167">
        <w:rPr>
          <w:rFonts w:ascii="Times New Roman" w:hAnsi="Times New Roman" w:cs="Times New Roman"/>
          <w:sz w:val="28"/>
          <w:szCs w:val="28"/>
        </w:rPr>
        <w:t xml:space="preserve">; </w:t>
      </w:r>
    </w:p>
    <w:p w:rsidR="00DE4B99" w:rsidRPr="00DE4B99" w:rsidRDefault="00DE4B99" w:rsidP="00DE4B99">
      <w:pPr>
        <w:numPr>
          <w:ilvl w:val="0"/>
          <w:numId w:val="3"/>
        </w:numPr>
        <w:spacing w:after="3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lastRenderedPageBreak/>
        <w:t xml:space="preserve">способность к эмоциональному восприятию математических объектов, задач, решений, рассуждений; </w:t>
      </w:r>
    </w:p>
    <w:p w:rsidR="00DE4B99" w:rsidRPr="00DE4B99" w:rsidRDefault="00DE4B99" w:rsidP="00DE4B99">
      <w:pPr>
        <w:numPr>
          <w:ilvl w:val="0"/>
          <w:numId w:val="3"/>
        </w:numPr>
        <w:spacing w:after="30"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связей; </w:t>
      </w:r>
    </w:p>
    <w:p w:rsidR="00DE4B99" w:rsidRPr="00DE4B99" w:rsidRDefault="00DE4B99" w:rsidP="00DE4B99">
      <w:pPr>
        <w:numPr>
          <w:ilvl w:val="0"/>
          <w:numId w:val="3"/>
        </w:numPr>
        <w:spacing w:after="32"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умение устанавливать причинно-следственные связи, строить логическое рассуждение, умозаключение (индуктивное, дедуктивное и по аналогии) и выводы; </w:t>
      </w:r>
    </w:p>
    <w:p w:rsidR="00DE4B99" w:rsidRPr="00DE4B99" w:rsidRDefault="00DE4B99" w:rsidP="00DE4B99">
      <w:pPr>
        <w:numPr>
          <w:ilvl w:val="0"/>
          <w:numId w:val="3"/>
        </w:numPr>
        <w:spacing w:after="32"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умение создавать, применять и преобразовывать знаково-символические средства, модели и схемы для решения учебных и познавательных задач; </w:t>
      </w:r>
    </w:p>
    <w:p w:rsidR="00DE4B99" w:rsidRPr="00DE4B99" w:rsidRDefault="00DE4B99" w:rsidP="00DE4B99">
      <w:pPr>
        <w:numPr>
          <w:ilvl w:val="0"/>
          <w:numId w:val="3"/>
        </w:numPr>
        <w:spacing w:after="33"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формирование первоначальных представлений об идеях и о методах математики как универсальном языке науки и техники, средстве моделирования явлений и процессов; </w:t>
      </w:r>
    </w:p>
    <w:p w:rsidR="00DE4B99" w:rsidRPr="00DE4B99" w:rsidRDefault="00DE4B99" w:rsidP="00DE4B99">
      <w:pPr>
        <w:numPr>
          <w:ilvl w:val="0"/>
          <w:numId w:val="3"/>
        </w:numPr>
        <w:spacing w:after="33"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умение видеть математическую задачу в контексте проблемной ситуации в других дисциплинах, в окружающей жизни; </w:t>
      </w:r>
    </w:p>
    <w:p w:rsidR="00DE4B99" w:rsidRPr="00DE4B99" w:rsidRDefault="00DE4B99" w:rsidP="00DE4B99">
      <w:pPr>
        <w:numPr>
          <w:ilvl w:val="0"/>
          <w:numId w:val="3"/>
        </w:numPr>
        <w:spacing w:after="32"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вероятностной информации; </w:t>
      </w:r>
    </w:p>
    <w:p w:rsidR="00DE4B99" w:rsidRPr="00DE4B99" w:rsidRDefault="00DE4B99" w:rsidP="00DE4B99">
      <w:pPr>
        <w:numPr>
          <w:ilvl w:val="0"/>
          <w:numId w:val="3"/>
        </w:numPr>
        <w:spacing w:after="31"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умение понимать и использовать математические средства наглядности (рисунки, чертежи, схемы и др.) для иллюстрации, интерпретации, аргументации; </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овладение базовым понятийным аппаратом по основным разделам содержания; представление об основных изучаемых понятиях (геометрическая фигура, величина) как важнейших математических моделях, позволяющих описывать и изучать реальные процессы и явления. </w:t>
      </w:r>
    </w:p>
    <w:p w:rsidR="00DE4B99" w:rsidRPr="00DE4B99" w:rsidRDefault="00DE4B99" w:rsidP="00DE4B99">
      <w:pPr>
        <w:spacing w:after="22"/>
        <w:rPr>
          <w:rFonts w:ascii="Times New Roman" w:hAnsi="Times New Roman" w:cs="Times New Roman"/>
          <w:sz w:val="28"/>
          <w:szCs w:val="28"/>
        </w:rPr>
      </w:pPr>
      <w:r w:rsidRPr="00DE4B99">
        <w:rPr>
          <w:rFonts w:ascii="Times New Roman" w:hAnsi="Times New Roman" w:cs="Times New Roman"/>
          <w:sz w:val="28"/>
          <w:szCs w:val="28"/>
        </w:rPr>
        <w:t xml:space="preserve"> </w:t>
      </w:r>
    </w:p>
    <w:p w:rsidR="00DE4B99" w:rsidRPr="00DE4B99" w:rsidRDefault="00DE4B99" w:rsidP="00DE4B99">
      <w:pPr>
        <w:spacing w:after="43"/>
        <w:ind w:left="-5"/>
        <w:rPr>
          <w:rFonts w:ascii="Times New Roman" w:hAnsi="Times New Roman" w:cs="Times New Roman"/>
          <w:sz w:val="28"/>
          <w:szCs w:val="28"/>
        </w:rPr>
      </w:pPr>
      <w:r w:rsidRPr="00DE4B99">
        <w:rPr>
          <w:rFonts w:ascii="Times New Roman" w:hAnsi="Times New Roman" w:cs="Times New Roman"/>
          <w:i/>
          <w:sz w:val="28"/>
          <w:szCs w:val="28"/>
        </w:rPr>
        <w:t xml:space="preserve">Выпускник получит возможность научиться: </w:t>
      </w:r>
    </w:p>
    <w:p w:rsidR="00DE4B99" w:rsidRPr="00DE4B99" w:rsidRDefault="00DE4B99" w:rsidP="00DE4B99">
      <w:pPr>
        <w:numPr>
          <w:ilvl w:val="0"/>
          <w:numId w:val="3"/>
        </w:numPr>
        <w:spacing w:after="31"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умение работать с геометрическим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использовать различные языки математики, проводить классификации, логические обоснования, доказательства математических утверждений </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овладение навыками устных письменных, инструментальных вычислений; </w:t>
      </w:r>
    </w:p>
    <w:p w:rsidR="00DE4B99" w:rsidRPr="00DE4B99" w:rsidRDefault="00DE4B99" w:rsidP="00DE4B99">
      <w:pPr>
        <w:numPr>
          <w:ilvl w:val="0"/>
          <w:numId w:val="3"/>
        </w:numPr>
        <w:spacing w:after="30"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 </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t xml:space="preserve">усвоение систематических знаний о плоских фигурах и их свойствах, умение применять </w:t>
      </w:r>
    </w:p>
    <w:p w:rsidR="00DE4B99" w:rsidRPr="00DE4B99" w:rsidRDefault="00DE4B99" w:rsidP="00DE4B99">
      <w:pPr>
        <w:spacing w:after="32"/>
        <w:ind w:left="-5" w:right="241"/>
        <w:rPr>
          <w:rFonts w:ascii="Times New Roman" w:hAnsi="Times New Roman" w:cs="Times New Roman"/>
          <w:sz w:val="28"/>
          <w:szCs w:val="28"/>
        </w:rPr>
      </w:pPr>
      <w:r w:rsidRPr="00DE4B99">
        <w:rPr>
          <w:rFonts w:ascii="Times New Roman" w:hAnsi="Times New Roman" w:cs="Times New Roman"/>
          <w:sz w:val="28"/>
          <w:szCs w:val="28"/>
        </w:rPr>
        <w:t xml:space="preserve">систематические знания о них для решения геометрических и практических задач; </w:t>
      </w:r>
    </w:p>
    <w:p w:rsidR="00DE4B99" w:rsidRPr="00DE4B99" w:rsidRDefault="00DE4B99" w:rsidP="00DE4B99">
      <w:pPr>
        <w:numPr>
          <w:ilvl w:val="0"/>
          <w:numId w:val="3"/>
        </w:numPr>
        <w:spacing w:after="5" w:line="269" w:lineRule="auto"/>
        <w:ind w:right="241" w:hanging="283"/>
        <w:jc w:val="both"/>
        <w:rPr>
          <w:rFonts w:ascii="Times New Roman" w:hAnsi="Times New Roman" w:cs="Times New Roman"/>
          <w:sz w:val="28"/>
          <w:szCs w:val="28"/>
        </w:rPr>
      </w:pPr>
      <w:r w:rsidRPr="00DE4B99">
        <w:rPr>
          <w:rFonts w:ascii="Times New Roman" w:hAnsi="Times New Roman" w:cs="Times New Roman"/>
          <w:sz w:val="28"/>
          <w:szCs w:val="28"/>
        </w:rPr>
        <w:lastRenderedPageBreak/>
        <w:t xml:space="preserve">умение измерять длины отрезков, величины углов; </w:t>
      </w:r>
    </w:p>
    <w:p w:rsidR="00B91399" w:rsidRDefault="00DE4B99" w:rsidP="00DE4B99">
      <w:pPr>
        <w:rPr>
          <w:rFonts w:ascii="Times New Roman" w:hAnsi="Times New Roman" w:cs="Times New Roman"/>
          <w:sz w:val="28"/>
          <w:szCs w:val="28"/>
        </w:rPr>
      </w:pPr>
      <w:r w:rsidRPr="00DE4B99">
        <w:rPr>
          <w:rFonts w:ascii="Times New Roman" w:hAnsi="Times New Roman" w:cs="Times New Roman"/>
          <w:sz w:val="28"/>
          <w:szCs w:val="28"/>
        </w:rPr>
        <w:t>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w:t>
      </w:r>
    </w:p>
    <w:p w:rsidR="00402011" w:rsidRDefault="00402011" w:rsidP="00DE4B99">
      <w:pPr>
        <w:rPr>
          <w:rFonts w:ascii="Times New Roman" w:hAnsi="Times New Roman" w:cs="Times New Roman"/>
          <w:sz w:val="28"/>
          <w:szCs w:val="28"/>
        </w:rPr>
      </w:pPr>
    </w:p>
    <w:p w:rsidR="00402011" w:rsidRDefault="00402011" w:rsidP="00DE4B99">
      <w:pPr>
        <w:rPr>
          <w:rFonts w:ascii="Times New Roman" w:hAnsi="Times New Roman" w:cs="Times New Roman"/>
          <w:sz w:val="28"/>
          <w:szCs w:val="28"/>
        </w:rPr>
      </w:pPr>
    </w:p>
    <w:p w:rsidR="00402011" w:rsidRDefault="00402011" w:rsidP="00DE4B99">
      <w:pPr>
        <w:rPr>
          <w:rFonts w:ascii="Times New Roman" w:hAnsi="Times New Roman" w:cs="Times New Roman"/>
          <w:sz w:val="28"/>
          <w:szCs w:val="28"/>
        </w:rPr>
      </w:pPr>
    </w:p>
    <w:p w:rsidR="00402011" w:rsidRDefault="00402011" w:rsidP="00DE4B99">
      <w:pPr>
        <w:rPr>
          <w:rFonts w:ascii="Times New Roman" w:hAnsi="Times New Roman" w:cs="Times New Roman"/>
          <w:sz w:val="28"/>
          <w:szCs w:val="28"/>
        </w:rPr>
      </w:pPr>
    </w:p>
    <w:p w:rsidR="00402011" w:rsidRDefault="00402011" w:rsidP="00DE4B99">
      <w:pPr>
        <w:rPr>
          <w:rFonts w:ascii="Times New Roman" w:hAnsi="Times New Roman" w:cs="Times New Roman"/>
          <w:sz w:val="28"/>
          <w:szCs w:val="28"/>
        </w:rPr>
      </w:pPr>
    </w:p>
    <w:p w:rsidR="00402011" w:rsidRDefault="00402011" w:rsidP="00DE4B99">
      <w:pPr>
        <w:rPr>
          <w:rFonts w:ascii="Times New Roman" w:hAnsi="Times New Roman" w:cs="Times New Roman"/>
          <w:sz w:val="28"/>
          <w:szCs w:val="28"/>
        </w:rPr>
      </w:pPr>
    </w:p>
    <w:p w:rsidR="00402011" w:rsidRDefault="00402011" w:rsidP="00DE4B99">
      <w:pPr>
        <w:rPr>
          <w:rFonts w:ascii="Times New Roman" w:hAnsi="Times New Roman" w:cs="Times New Roman"/>
          <w:sz w:val="28"/>
          <w:szCs w:val="28"/>
        </w:rPr>
      </w:pPr>
    </w:p>
    <w:p w:rsidR="00402011" w:rsidRDefault="00402011" w:rsidP="00DE4B99">
      <w:pPr>
        <w:rPr>
          <w:rFonts w:ascii="Times New Roman" w:hAnsi="Times New Roman" w:cs="Times New Roman"/>
          <w:sz w:val="28"/>
          <w:szCs w:val="28"/>
        </w:rPr>
      </w:pPr>
    </w:p>
    <w:p w:rsidR="00402011" w:rsidRDefault="00402011" w:rsidP="00DE4B99">
      <w:pPr>
        <w:rPr>
          <w:rFonts w:ascii="Times New Roman" w:hAnsi="Times New Roman" w:cs="Times New Roman"/>
          <w:sz w:val="28"/>
          <w:szCs w:val="28"/>
        </w:rPr>
      </w:pPr>
    </w:p>
    <w:p w:rsidR="00402011" w:rsidRDefault="00402011" w:rsidP="00DE4B99">
      <w:pPr>
        <w:rPr>
          <w:rFonts w:ascii="Times New Roman" w:hAnsi="Times New Roman" w:cs="Times New Roman"/>
          <w:sz w:val="28"/>
          <w:szCs w:val="28"/>
        </w:rPr>
      </w:pPr>
    </w:p>
    <w:p w:rsidR="00402011" w:rsidRDefault="00402011" w:rsidP="00DE4B99">
      <w:pPr>
        <w:rPr>
          <w:rFonts w:ascii="Times New Roman" w:hAnsi="Times New Roman" w:cs="Times New Roman"/>
          <w:sz w:val="28"/>
          <w:szCs w:val="28"/>
        </w:rPr>
      </w:pPr>
    </w:p>
    <w:p w:rsidR="00402011" w:rsidRDefault="00402011" w:rsidP="00DE4B99">
      <w:pPr>
        <w:rPr>
          <w:rFonts w:ascii="Times New Roman" w:hAnsi="Times New Roman" w:cs="Times New Roman"/>
          <w:sz w:val="28"/>
          <w:szCs w:val="28"/>
        </w:rPr>
      </w:pPr>
    </w:p>
    <w:p w:rsidR="00402011" w:rsidRDefault="00402011" w:rsidP="00DE4B99">
      <w:pPr>
        <w:rPr>
          <w:rFonts w:ascii="Times New Roman" w:hAnsi="Times New Roman" w:cs="Times New Roman"/>
          <w:sz w:val="28"/>
          <w:szCs w:val="28"/>
        </w:rPr>
      </w:pPr>
    </w:p>
    <w:p w:rsidR="00402011" w:rsidRDefault="00402011" w:rsidP="00DE4B99">
      <w:pPr>
        <w:rPr>
          <w:rFonts w:ascii="Times New Roman" w:hAnsi="Times New Roman" w:cs="Times New Roman"/>
          <w:sz w:val="28"/>
          <w:szCs w:val="28"/>
        </w:rPr>
      </w:pPr>
    </w:p>
    <w:p w:rsidR="00402011" w:rsidRDefault="00402011" w:rsidP="00DE4B99">
      <w:pPr>
        <w:rPr>
          <w:rFonts w:ascii="Times New Roman" w:hAnsi="Times New Roman" w:cs="Times New Roman"/>
          <w:sz w:val="28"/>
          <w:szCs w:val="28"/>
        </w:rPr>
      </w:pPr>
    </w:p>
    <w:p w:rsidR="00402011" w:rsidRDefault="00402011" w:rsidP="00DE4B99">
      <w:pPr>
        <w:rPr>
          <w:rFonts w:ascii="Times New Roman" w:hAnsi="Times New Roman" w:cs="Times New Roman"/>
          <w:sz w:val="28"/>
          <w:szCs w:val="28"/>
        </w:rPr>
      </w:pPr>
    </w:p>
    <w:p w:rsidR="0041117F" w:rsidRDefault="0041117F" w:rsidP="00402011">
      <w:pPr>
        <w:spacing w:after="0"/>
        <w:rPr>
          <w:rFonts w:ascii="Times New Roman" w:hAnsi="Times New Roman" w:cs="Times New Roman"/>
          <w:b/>
          <w:sz w:val="28"/>
          <w:szCs w:val="28"/>
        </w:rPr>
      </w:pPr>
    </w:p>
    <w:p w:rsidR="0041117F" w:rsidRDefault="0041117F" w:rsidP="00402011">
      <w:pPr>
        <w:spacing w:after="0"/>
        <w:rPr>
          <w:rFonts w:ascii="Times New Roman" w:hAnsi="Times New Roman" w:cs="Times New Roman"/>
          <w:b/>
          <w:sz w:val="28"/>
          <w:szCs w:val="28"/>
        </w:rPr>
      </w:pPr>
    </w:p>
    <w:p w:rsidR="0041117F" w:rsidRDefault="0041117F" w:rsidP="00402011">
      <w:pPr>
        <w:spacing w:after="0"/>
        <w:rPr>
          <w:rFonts w:ascii="Times New Roman" w:hAnsi="Times New Roman" w:cs="Times New Roman"/>
          <w:b/>
          <w:sz w:val="28"/>
          <w:szCs w:val="28"/>
        </w:rPr>
      </w:pPr>
    </w:p>
    <w:p w:rsidR="0041117F" w:rsidRDefault="0041117F" w:rsidP="00402011">
      <w:pPr>
        <w:spacing w:after="0"/>
        <w:rPr>
          <w:rFonts w:ascii="Times New Roman" w:hAnsi="Times New Roman" w:cs="Times New Roman"/>
          <w:b/>
          <w:sz w:val="28"/>
          <w:szCs w:val="28"/>
        </w:rPr>
      </w:pPr>
    </w:p>
    <w:p w:rsidR="0041117F" w:rsidRDefault="0041117F" w:rsidP="00402011">
      <w:pPr>
        <w:spacing w:after="0"/>
        <w:rPr>
          <w:rFonts w:ascii="Times New Roman" w:hAnsi="Times New Roman" w:cs="Times New Roman"/>
          <w:b/>
          <w:sz w:val="28"/>
          <w:szCs w:val="28"/>
        </w:rPr>
      </w:pPr>
    </w:p>
    <w:p w:rsidR="0041117F" w:rsidRDefault="0041117F" w:rsidP="00402011">
      <w:pPr>
        <w:spacing w:after="0"/>
        <w:rPr>
          <w:rFonts w:ascii="Times New Roman" w:hAnsi="Times New Roman" w:cs="Times New Roman"/>
          <w:b/>
          <w:sz w:val="28"/>
          <w:szCs w:val="28"/>
        </w:rPr>
      </w:pPr>
    </w:p>
    <w:p w:rsidR="0041117F" w:rsidRDefault="0041117F" w:rsidP="00402011">
      <w:pPr>
        <w:spacing w:after="0"/>
        <w:rPr>
          <w:rFonts w:ascii="Times New Roman" w:hAnsi="Times New Roman" w:cs="Times New Roman"/>
          <w:b/>
          <w:sz w:val="28"/>
          <w:szCs w:val="28"/>
        </w:rPr>
      </w:pPr>
    </w:p>
    <w:p w:rsidR="0041117F" w:rsidRDefault="0041117F" w:rsidP="00402011">
      <w:pPr>
        <w:spacing w:after="0"/>
        <w:rPr>
          <w:rFonts w:ascii="Times New Roman" w:hAnsi="Times New Roman" w:cs="Times New Roman"/>
          <w:b/>
          <w:sz w:val="28"/>
          <w:szCs w:val="28"/>
        </w:rPr>
      </w:pPr>
    </w:p>
    <w:p w:rsidR="0041117F" w:rsidRDefault="0041117F" w:rsidP="00402011">
      <w:pPr>
        <w:spacing w:after="0"/>
        <w:rPr>
          <w:rFonts w:ascii="Times New Roman" w:hAnsi="Times New Roman" w:cs="Times New Roman"/>
          <w:b/>
          <w:sz w:val="28"/>
          <w:szCs w:val="28"/>
        </w:rPr>
      </w:pPr>
    </w:p>
    <w:p w:rsidR="0041117F" w:rsidRDefault="0041117F" w:rsidP="00402011">
      <w:pPr>
        <w:spacing w:after="0"/>
        <w:rPr>
          <w:rFonts w:ascii="Times New Roman" w:hAnsi="Times New Roman" w:cs="Times New Roman"/>
          <w:b/>
          <w:sz w:val="28"/>
          <w:szCs w:val="28"/>
        </w:rPr>
      </w:pPr>
    </w:p>
    <w:p w:rsidR="0041117F" w:rsidRDefault="0041117F" w:rsidP="00402011">
      <w:pPr>
        <w:spacing w:after="0"/>
        <w:rPr>
          <w:rFonts w:ascii="Times New Roman" w:hAnsi="Times New Roman" w:cs="Times New Roman"/>
          <w:b/>
          <w:sz w:val="28"/>
          <w:szCs w:val="28"/>
        </w:rPr>
      </w:pPr>
    </w:p>
    <w:p w:rsidR="0041117F" w:rsidRDefault="0041117F" w:rsidP="00402011">
      <w:pPr>
        <w:spacing w:after="0"/>
        <w:rPr>
          <w:rFonts w:ascii="Times New Roman" w:hAnsi="Times New Roman" w:cs="Times New Roman"/>
          <w:b/>
          <w:sz w:val="28"/>
          <w:szCs w:val="28"/>
        </w:rPr>
      </w:pPr>
    </w:p>
    <w:p w:rsidR="0041117F" w:rsidRDefault="0041117F" w:rsidP="00402011">
      <w:pPr>
        <w:spacing w:after="0"/>
        <w:rPr>
          <w:rFonts w:ascii="Times New Roman" w:hAnsi="Times New Roman" w:cs="Times New Roman"/>
          <w:b/>
          <w:sz w:val="28"/>
          <w:szCs w:val="28"/>
        </w:rPr>
      </w:pPr>
    </w:p>
    <w:p w:rsidR="00402011" w:rsidRPr="002145FB" w:rsidRDefault="00402011" w:rsidP="00402011">
      <w:pPr>
        <w:spacing w:after="0"/>
        <w:rPr>
          <w:rFonts w:ascii="Times New Roman" w:hAnsi="Times New Roman" w:cs="Times New Roman"/>
          <w:b/>
          <w:sz w:val="28"/>
          <w:szCs w:val="28"/>
        </w:rPr>
      </w:pPr>
      <w:r w:rsidRPr="002145FB">
        <w:rPr>
          <w:rFonts w:ascii="Times New Roman" w:hAnsi="Times New Roman" w:cs="Times New Roman"/>
          <w:b/>
          <w:sz w:val="28"/>
          <w:szCs w:val="28"/>
        </w:rPr>
        <w:lastRenderedPageBreak/>
        <w:t>2.</w:t>
      </w:r>
      <w:r w:rsidRPr="002145FB">
        <w:rPr>
          <w:rFonts w:ascii="Times New Roman" w:eastAsia="Arial" w:hAnsi="Times New Roman" w:cs="Times New Roman"/>
          <w:b/>
          <w:sz w:val="28"/>
          <w:szCs w:val="28"/>
        </w:rPr>
        <w:t xml:space="preserve"> </w:t>
      </w:r>
      <w:r w:rsidRPr="002145FB">
        <w:rPr>
          <w:rFonts w:ascii="Times New Roman" w:hAnsi="Times New Roman" w:cs="Times New Roman"/>
          <w:b/>
          <w:sz w:val="28"/>
          <w:szCs w:val="28"/>
        </w:rPr>
        <w:t xml:space="preserve">Содержание учебного предмета  </w:t>
      </w:r>
    </w:p>
    <w:p w:rsidR="00402011" w:rsidRPr="002145FB" w:rsidRDefault="00402011" w:rsidP="00402011">
      <w:pPr>
        <w:spacing w:after="4" w:line="270" w:lineRule="auto"/>
        <w:ind w:left="-5"/>
        <w:rPr>
          <w:rFonts w:ascii="Times New Roman" w:hAnsi="Times New Roman" w:cs="Times New Roman"/>
          <w:sz w:val="28"/>
          <w:szCs w:val="28"/>
        </w:rPr>
      </w:pPr>
      <w:r w:rsidRPr="002145FB">
        <w:rPr>
          <w:rFonts w:ascii="Times New Roman" w:hAnsi="Times New Roman" w:cs="Times New Roman"/>
          <w:b/>
          <w:sz w:val="28"/>
          <w:szCs w:val="28"/>
        </w:rPr>
        <w:t xml:space="preserve">Повторение за курс 8 класса (3 часа) </w:t>
      </w:r>
    </w:p>
    <w:p w:rsidR="00402011" w:rsidRPr="002145FB" w:rsidRDefault="00402011" w:rsidP="00402011">
      <w:pPr>
        <w:spacing w:after="21"/>
        <w:rPr>
          <w:rFonts w:ascii="Times New Roman" w:hAnsi="Times New Roman" w:cs="Times New Roman"/>
          <w:sz w:val="28"/>
          <w:szCs w:val="28"/>
        </w:rPr>
      </w:pPr>
      <w:r w:rsidRPr="002145FB">
        <w:rPr>
          <w:rFonts w:ascii="Times New Roman" w:hAnsi="Times New Roman" w:cs="Times New Roman"/>
          <w:b/>
          <w:i/>
          <w:sz w:val="28"/>
          <w:szCs w:val="28"/>
        </w:rPr>
        <w:t xml:space="preserve"> </w:t>
      </w:r>
    </w:p>
    <w:p w:rsidR="00402011" w:rsidRPr="002145FB" w:rsidRDefault="00402011" w:rsidP="00402011">
      <w:pPr>
        <w:pStyle w:val="1"/>
        <w:ind w:left="-5"/>
        <w:rPr>
          <w:sz w:val="28"/>
          <w:szCs w:val="28"/>
        </w:rPr>
      </w:pPr>
      <w:r w:rsidRPr="002145FB">
        <w:rPr>
          <w:sz w:val="28"/>
          <w:szCs w:val="28"/>
        </w:rPr>
        <w:t xml:space="preserve">Векторы. Метод координат. (8 часов) </w:t>
      </w:r>
    </w:p>
    <w:p w:rsidR="00402011" w:rsidRPr="002145FB" w:rsidRDefault="00402011" w:rsidP="00402011">
      <w:pPr>
        <w:ind w:left="-5" w:right="241"/>
        <w:rPr>
          <w:rFonts w:ascii="Times New Roman" w:hAnsi="Times New Roman" w:cs="Times New Roman"/>
          <w:sz w:val="28"/>
          <w:szCs w:val="28"/>
        </w:rPr>
      </w:pPr>
      <w:r w:rsidRPr="002145FB">
        <w:rPr>
          <w:rFonts w:ascii="Times New Roman" w:hAnsi="Times New Roman" w:cs="Times New Roman"/>
          <w:sz w:val="28"/>
          <w:szCs w:val="28"/>
        </w:rPr>
        <w:t xml:space="preserve">Понятие вектора. Равенство векторов. Сложение и вычитание векторов. Умножение вектора на число. Разложение вектора по двум неколлинеарным векторам. Координаты вектора. Простейшие задачи в координатах. Уравнения окружности и прямой. Применение векторов и координат при решении задач. </w:t>
      </w:r>
    </w:p>
    <w:p w:rsidR="00402011" w:rsidRPr="002145FB" w:rsidRDefault="00402011" w:rsidP="00402011">
      <w:pPr>
        <w:spacing w:after="0"/>
        <w:ind w:left="-5"/>
        <w:rPr>
          <w:rFonts w:ascii="Times New Roman" w:hAnsi="Times New Roman" w:cs="Times New Roman"/>
          <w:sz w:val="28"/>
          <w:szCs w:val="28"/>
        </w:rPr>
      </w:pPr>
      <w:r w:rsidRPr="002145FB">
        <w:rPr>
          <w:rFonts w:ascii="Times New Roman" w:hAnsi="Times New Roman" w:cs="Times New Roman"/>
          <w:i/>
          <w:sz w:val="28"/>
          <w:szCs w:val="28"/>
        </w:rPr>
        <w:t xml:space="preserve">Интеграция с физикой «Векторные величины в физике» </w:t>
      </w:r>
    </w:p>
    <w:p w:rsidR="00402011" w:rsidRPr="002145FB" w:rsidRDefault="00402011" w:rsidP="00402011">
      <w:pPr>
        <w:spacing w:after="28"/>
        <w:rPr>
          <w:rFonts w:ascii="Times New Roman" w:hAnsi="Times New Roman" w:cs="Times New Roman"/>
          <w:sz w:val="28"/>
          <w:szCs w:val="28"/>
        </w:rPr>
      </w:pPr>
      <w:r w:rsidRPr="002145FB">
        <w:rPr>
          <w:rFonts w:ascii="Times New Roman" w:hAnsi="Times New Roman" w:cs="Times New Roman"/>
          <w:sz w:val="28"/>
          <w:szCs w:val="28"/>
        </w:rPr>
        <w:t xml:space="preserve"> </w:t>
      </w:r>
    </w:p>
    <w:p w:rsidR="00402011" w:rsidRPr="002145FB" w:rsidRDefault="00402011" w:rsidP="00402011">
      <w:pPr>
        <w:pStyle w:val="1"/>
        <w:ind w:left="-5"/>
        <w:rPr>
          <w:sz w:val="28"/>
          <w:szCs w:val="28"/>
        </w:rPr>
      </w:pPr>
      <w:r w:rsidRPr="002145FB">
        <w:rPr>
          <w:sz w:val="28"/>
          <w:szCs w:val="28"/>
        </w:rPr>
        <w:t xml:space="preserve"> Метод координат. (10 часов) </w:t>
      </w:r>
    </w:p>
    <w:p w:rsidR="00402011" w:rsidRPr="002145FB" w:rsidRDefault="00402011" w:rsidP="00402011">
      <w:pPr>
        <w:ind w:left="-5" w:right="241"/>
        <w:rPr>
          <w:rFonts w:ascii="Times New Roman" w:hAnsi="Times New Roman" w:cs="Times New Roman"/>
          <w:sz w:val="28"/>
          <w:szCs w:val="28"/>
        </w:rPr>
      </w:pPr>
      <w:r w:rsidRPr="002145FB">
        <w:rPr>
          <w:rFonts w:ascii="Times New Roman" w:hAnsi="Times New Roman" w:cs="Times New Roman"/>
          <w:sz w:val="28"/>
          <w:szCs w:val="28"/>
        </w:rPr>
        <w:t xml:space="preserve">Координаты вектора.  Простейшие задачи </w:t>
      </w:r>
      <w:proofErr w:type="gramStart"/>
      <w:r w:rsidRPr="002145FB">
        <w:rPr>
          <w:rFonts w:ascii="Times New Roman" w:hAnsi="Times New Roman" w:cs="Times New Roman"/>
          <w:sz w:val="28"/>
          <w:szCs w:val="28"/>
        </w:rPr>
        <w:t>в  координатах</w:t>
      </w:r>
      <w:proofErr w:type="gramEnd"/>
      <w:r w:rsidRPr="002145FB">
        <w:rPr>
          <w:rFonts w:ascii="Times New Roman" w:hAnsi="Times New Roman" w:cs="Times New Roman"/>
          <w:sz w:val="28"/>
          <w:szCs w:val="28"/>
        </w:rPr>
        <w:t>.  Уравнения окружности и прямой.  Вектор определяется как направленный отрезок и действия над векторами вводятся так, как это принято в физике, т. е. как действия с направленными отрезками. Основное внимание должно быть уделено выработке умений выполнять операции над векторами (складывать векторы по правилам треугольника и параллелограмма, строить вектор, равный разности двух данных векторов, а также вектор, равный произведению данного вектора на данное число</w:t>
      </w:r>
      <w:proofErr w:type="gramStart"/>
      <w:r w:rsidRPr="002145FB">
        <w:rPr>
          <w:rFonts w:ascii="Times New Roman" w:hAnsi="Times New Roman" w:cs="Times New Roman"/>
          <w:sz w:val="28"/>
          <w:szCs w:val="28"/>
        </w:rPr>
        <w:t>):  На</w:t>
      </w:r>
      <w:proofErr w:type="gramEnd"/>
      <w:r w:rsidRPr="002145FB">
        <w:rPr>
          <w:rFonts w:ascii="Times New Roman" w:hAnsi="Times New Roman" w:cs="Times New Roman"/>
          <w:sz w:val="28"/>
          <w:szCs w:val="28"/>
        </w:rPr>
        <w:t xml:space="preserve"> примерах показывается, как векторы могут применяться к решению геометрических задач. Демонстрируется эффективность применения формул для координат середины отрезка, расстояния между двумя точками, уравнений окружности и прямой в конкретных геометрических задачах, тем самым дается представление </w:t>
      </w:r>
      <w:r w:rsidRPr="002145FB">
        <w:rPr>
          <w:rFonts w:ascii="Times New Roman" w:hAnsi="Times New Roman" w:cs="Times New Roman"/>
          <w:i/>
          <w:sz w:val="28"/>
          <w:szCs w:val="28"/>
        </w:rPr>
        <w:t xml:space="preserve">об </w:t>
      </w:r>
      <w:r w:rsidRPr="002145FB">
        <w:rPr>
          <w:rFonts w:ascii="Times New Roman" w:hAnsi="Times New Roman" w:cs="Times New Roman"/>
          <w:sz w:val="28"/>
          <w:szCs w:val="28"/>
        </w:rPr>
        <w:t xml:space="preserve">изучении геометрических фигур с помощью методов алгебры. </w:t>
      </w:r>
    </w:p>
    <w:p w:rsidR="00402011" w:rsidRPr="002145FB" w:rsidRDefault="00402011" w:rsidP="00402011">
      <w:pPr>
        <w:spacing w:after="29"/>
        <w:rPr>
          <w:rFonts w:ascii="Times New Roman" w:hAnsi="Times New Roman" w:cs="Times New Roman"/>
          <w:sz w:val="28"/>
          <w:szCs w:val="28"/>
        </w:rPr>
      </w:pPr>
      <w:r w:rsidRPr="002145FB">
        <w:rPr>
          <w:rFonts w:ascii="Times New Roman" w:hAnsi="Times New Roman" w:cs="Times New Roman"/>
          <w:sz w:val="28"/>
          <w:szCs w:val="28"/>
        </w:rPr>
        <w:t xml:space="preserve"> </w:t>
      </w:r>
    </w:p>
    <w:p w:rsidR="00402011" w:rsidRPr="002145FB" w:rsidRDefault="00402011" w:rsidP="00402011">
      <w:pPr>
        <w:spacing w:after="3"/>
        <w:ind w:left="-5"/>
        <w:rPr>
          <w:rFonts w:ascii="Times New Roman" w:hAnsi="Times New Roman" w:cs="Times New Roman"/>
          <w:sz w:val="28"/>
          <w:szCs w:val="28"/>
        </w:rPr>
      </w:pPr>
      <w:r w:rsidRPr="002145FB">
        <w:rPr>
          <w:rFonts w:ascii="Times New Roman" w:hAnsi="Times New Roman" w:cs="Times New Roman"/>
          <w:b/>
          <w:i/>
          <w:sz w:val="28"/>
          <w:szCs w:val="28"/>
        </w:rPr>
        <w:t xml:space="preserve">Контрольная работа по теме "Векторы" </w:t>
      </w:r>
    </w:p>
    <w:p w:rsidR="00402011" w:rsidRPr="002145FB" w:rsidRDefault="00402011" w:rsidP="00402011">
      <w:pPr>
        <w:spacing w:after="27"/>
        <w:rPr>
          <w:rFonts w:ascii="Times New Roman" w:hAnsi="Times New Roman" w:cs="Times New Roman"/>
          <w:sz w:val="28"/>
          <w:szCs w:val="28"/>
        </w:rPr>
      </w:pPr>
      <w:r w:rsidRPr="002145FB">
        <w:rPr>
          <w:rFonts w:ascii="Times New Roman" w:hAnsi="Times New Roman" w:cs="Times New Roman"/>
          <w:b/>
          <w:i/>
          <w:sz w:val="28"/>
          <w:szCs w:val="28"/>
        </w:rPr>
        <w:t xml:space="preserve"> </w:t>
      </w:r>
    </w:p>
    <w:p w:rsidR="00402011" w:rsidRPr="002145FB" w:rsidRDefault="00402011" w:rsidP="00402011">
      <w:pPr>
        <w:pStyle w:val="1"/>
        <w:ind w:left="-5"/>
        <w:rPr>
          <w:sz w:val="28"/>
          <w:szCs w:val="28"/>
        </w:rPr>
      </w:pPr>
      <w:r w:rsidRPr="002145FB">
        <w:rPr>
          <w:sz w:val="28"/>
          <w:szCs w:val="28"/>
        </w:rPr>
        <w:t xml:space="preserve">Соотношения между сторонами и углами треугольника. Скалярное произведение векторов. (11 часов) </w:t>
      </w:r>
    </w:p>
    <w:p w:rsidR="00402011" w:rsidRPr="002145FB" w:rsidRDefault="00402011" w:rsidP="00402011">
      <w:pPr>
        <w:ind w:left="-5" w:right="241"/>
        <w:rPr>
          <w:rFonts w:ascii="Times New Roman" w:hAnsi="Times New Roman" w:cs="Times New Roman"/>
          <w:sz w:val="28"/>
          <w:szCs w:val="28"/>
        </w:rPr>
      </w:pPr>
      <w:r w:rsidRPr="002145FB">
        <w:rPr>
          <w:rFonts w:ascii="Times New Roman" w:hAnsi="Times New Roman" w:cs="Times New Roman"/>
          <w:sz w:val="28"/>
          <w:szCs w:val="28"/>
        </w:rPr>
        <w:t xml:space="preserve">Синус, косинус и тангенс угла. Теоремы синусов и косинусов. Решение треугольников. Скалярное произведение векторов и его применение в геометрических задачах. </w:t>
      </w:r>
    </w:p>
    <w:p w:rsidR="00402011" w:rsidRPr="002145FB" w:rsidRDefault="00402011" w:rsidP="00402011">
      <w:pPr>
        <w:ind w:left="-5" w:right="241"/>
        <w:rPr>
          <w:rFonts w:ascii="Times New Roman" w:hAnsi="Times New Roman" w:cs="Times New Roman"/>
          <w:sz w:val="28"/>
          <w:szCs w:val="28"/>
        </w:rPr>
      </w:pPr>
      <w:r w:rsidRPr="002145FB">
        <w:rPr>
          <w:rFonts w:ascii="Times New Roman" w:hAnsi="Times New Roman" w:cs="Times New Roman"/>
          <w:sz w:val="28"/>
          <w:szCs w:val="28"/>
        </w:rPr>
        <w:t xml:space="preserve"> Синус и косинус любого угла от 0° до 180° вводятся с помощью единичной полуокружности, доказываются теоремы синусов и косинусов и выводится еще одна формула площади треугольники (половина произведения двух сторон на синус угла между ними). Этот аппарат применяется к решению треугольников. </w:t>
      </w:r>
    </w:p>
    <w:p w:rsidR="00402011" w:rsidRPr="002145FB" w:rsidRDefault="00402011" w:rsidP="00402011">
      <w:pPr>
        <w:ind w:left="-5" w:right="241"/>
        <w:rPr>
          <w:rFonts w:ascii="Times New Roman" w:hAnsi="Times New Roman" w:cs="Times New Roman"/>
          <w:sz w:val="28"/>
          <w:szCs w:val="28"/>
        </w:rPr>
      </w:pPr>
      <w:r w:rsidRPr="002145FB">
        <w:rPr>
          <w:rFonts w:ascii="Times New Roman" w:hAnsi="Times New Roman" w:cs="Times New Roman"/>
          <w:sz w:val="28"/>
          <w:szCs w:val="28"/>
        </w:rPr>
        <w:t xml:space="preserve">Скалярное произведение векторов вводится как в физике (произведение для векторов на косинус угла между ними). Рассматриваются свойства скалярного произведения и его применение при решении геометрических задач. </w:t>
      </w:r>
    </w:p>
    <w:p w:rsidR="00402011" w:rsidRPr="002145FB" w:rsidRDefault="00402011" w:rsidP="00402011">
      <w:pPr>
        <w:ind w:left="-5" w:right="241"/>
        <w:rPr>
          <w:rFonts w:ascii="Times New Roman" w:hAnsi="Times New Roman" w:cs="Times New Roman"/>
          <w:sz w:val="28"/>
          <w:szCs w:val="28"/>
        </w:rPr>
      </w:pPr>
      <w:r w:rsidRPr="002145FB">
        <w:rPr>
          <w:rFonts w:ascii="Times New Roman" w:hAnsi="Times New Roman" w:cs="Times New Roman"/>
          <w:sz w:val="28"/>
          <w:szCs w:val="28"/>
        </w:rPr>
        <w:lastRenderedPageBreak/>
        <w:t xml:space="preserve">Основное внимание следует уделить выработке прочных навыков в применении тригонометрического аппарата при решении геометрических задач. </w:t>
      </w:r>
    </w:p>
    <w:p w:rsidR="00402011" w:rsidRPr="002145FB" w:rsidRDefault="00402011" w:rsidP="00402011">
      <w:pPr>
        <w:spacing w:after="28"/>
        <w:rPr>
          <w:rFonts w:ascii="Times New Roman" w:hAnsi="Times New Roman" w:cs="Times New Roman"/>
          <w:sz w:val="28"/>
          <w:szCs w:val="28"/>
        </w:rPr>
      </w:pPr>
      <w:r w:rsidRPr="002145FB">
        <w:rPr>
          <w:rFonts w:ascii="Times New Roman" w:hAnsi="Times New Roman" w:cs="Times New Roman"/>
          <w:sz w:val="28"/>
          <w:szCs w:val="28"/>
        </w:rPr>
        <w:t xml:space="preserve"> </w:t>
      </w:r>
    </w:p>
    <w:p w:rsidR="00402011" w:rsidRPr="002145FB" w:rsidRDefault="00402011" w:rsidP="00402011">
      <w:pPr>
        <w:spacing w:after="27"/>
        <w:ind w:left="-5"/>
        <w:rPr>
          <w:rFonts w:ascii="Times New Roman" w:hAnsi="Times New Roman" w:cs="Times New Roman"/>
          <w:sz w:val="28"/>
          <w:szCs w:val="28"/>
        </w:rPr>
      </w:pPr>
      <w:r w:rsidRPr="002145FB">
        <w:rPr>
          <w:rFonts w:ascii="Times New Roman" w:hAnsi="Times New Roman" w:cs="Times New Roman"/>
          <w:b/>
          <w:i/>
          <w:sz w:val="28"/>
          <w:szCs w:val="28"/>
        </w:rPr>
        <w:t xml:space="preserve">Контрольная </w:t>
      </w:r>
      <w:r w:rsidRPr="002145FB">
        <w:rPr>
          <w:rFonts w:ascii="Times New Roman" w:hAnsi="Times New Roman" w:cs="Times New Roman"/>
          <w:b/>
          <w:i/>
          <w:sz w:val="28"/>
          <w:szCs w:val="28"/>
        </w:rPr>
        <w:tab/>
        <w:t xml:space="preserve">работа по теме "Соотношения между сторонами и углами треугольника" </w:t>
      </w:r>
    </w:p>
    <w:p w:rsidR="00402011" w:rsidRPr="002145FB" w:rsidRDefault="00402011" w:rsidP="00402011">
      <w:pPr>
        <w:pStyle w:val="1"/>
        <w:ind w:left="-5"/>
        <w:rPr>
          <w:sz w:val="28"/>
          <w:szCs w:val="28"/>
        </w:rPr>
      </w:pPr>
      <w:r w:rsidRPr="002145FB">
        <w:rPr>
          <w:sz w:val="28"/>
          <w:szCs w:val="28"/>
        </w:rPr>
        <w:t xml:space="preserve">Длина окружности и площадь круга. (12 часов) </w:t>
      </w:r>
    </w:p>
    <w:p w:rsidR="00402011" w:rsidRPr="002145FB" w:rsidRDefault="00402011" w:rsidP="00402011">
      <w:pPr>
        <w:ind w:left="-5" w:right="241"/>
        <w:rPr>
          <w:rFonts w:ascii="Times New Roman" w:hAnsi="Times New Roman" w:cs="Times New Roman"/>
          <w:sz w:val="28"/>
          <w:szCs w:val="28"/>
        </w:rPr>
      </w:pPr>
      <w:r w:rsidRPr="002145FB">
        <w:rPr>
          <w:rFonts w:ascii="Times New Roman" w:hAnsi="Times New Roman" w:cs="Times New Roman"/>
          <w:sz w:val="28"/>
          <w:szCs w:val="28"/>
        </w:rPr>
        <w:t xml:space="preserve">Правильные многоугольники. Окружности, описанная около правильного многоугольника и вписанная в него. Построение правильных многоугольников. Длина окружности. Площадь круга. </w:t>
      </w:r>
    </w:p>
    <w:p w:rsidR="00402011" w:rsidRPr="002145FB" w:rsidRDefault="00402011" w:rsidP="00402011">
      <w:pPr>
        <w:ind w:left="-5" w:right="241"/>
        <w:rPr>
          <w:rFonts w:ascii="Times New Roman" w:hAnsi="Times New Roman" w:cs="Times New Roman"/>
          <w:sz w:val="28"/>
          <w:szCs w:val="28"/>
        </w:rPr>
      </w:pPr>
      <w:r w:rsidRPr="002145FB">
        <w:rPr>
          <w:rFonts w:ascii="Times New Roman" w:hAnsi="Times New Roman" w:cs="Times New Roman"/>
          <w:sz w:val="28"/>
          <w:szCs w:val="28"/>
        </w:rPr>
        <w:t xml:space="preserve"> В начале темы дается определение правильного многоугольника и рассматриваются теоремы об окружностях, описанной около правильного многоугольника и вписанной в него. С помощью описанной окружности решаются задачи о построении правильного шестиугольника и правильного 2л-угольника, если дан правильный л- угольник. </w:t>
      </w:r>
    </w:p>
    <w:p w:rsidR="00402011" w:rsidRPr="002145FB" w:rsidRDefault="00402011" w:rsidP="00402011">
      <w:pPr>
        <w:ind w:left="-5" w:right="241"/>
        <w:rPr>
          <w:rFonts w:ascii="Times New Roman" w:hAnsi="Times New Roman" w:cs="Times New Roman"/>
          <w:sz w:val="28"/>
          <w:szCs w:val="28"/>
        </w:rPr>
      </w:pPr>
      <w:r w:rsidRPr="002145FB">
        <w:rPr>
          <w:rFonts w:ascii="Times New Roman" w:hAnsi="Times New Roman" w:cs="Times New Roman"/>
          <w:sz w:val="28"/>
          <w:szCs w:val="28"/>
        </w:rPr>
        <w:t xml:space="preserve"> Формулы, выражающие сторону правильного многоугольника и радиус вписанной в него окружности через радиус описанной окружности, используются при выводе формул длины окружности и площади круга. Вывод опирается на интуитивное </w:t>
      </w:r>
      <w:proofErr w:type="gramStart"/>
      <w:r w:rsidRPr="002145FB">
        <w:rPr>
          <w:rFonts w:ascii="Times New Roman" w:hAnsi="Times New Roman" w:cs="Times New Roman"/>
          <w:sz w:val="28"/>
          <w:szCs w:val="28"/>
        </w:rPr>
        <w:t xml:space="preserve">представ- </w:t>
      </w:r>
      <w:proofErr w:type="spellStart"/>
      <w:r w:rsidRPr="002145FB">
        <w:rPr>
          <w:rFonts w:ascii="Times New Roman" w:hAnsi="Times New Roman" w:cs="Times New Roman"/>
          <w:sz w:val="28"/>
          <w:szCs w:val="28"/>
        </w:rPr>
        <w:t>ление</w:t>
      </w:r>
      <w:proofErr w:type="spellEnd"/>
      <w:proofErr w:type="gramEnd"/>
      <w:r w:rsidRPr="002145FB">
        <w:rPr>
          <w:rFonts w:ascii="Times New Roman" w:hAnsi="Times New Roman" w:cs="Times New Roman"/>
          <w:sz w:val="28"/>
          <w:szCs w:val="28"/>
        </w:rPr>
        <w:t xml:space="preserve"> о пределе: при неограниченном увеличении числа сторон правильного многоугольника, вписанного в окружность, его периметр стремится к длине этой окружности, а площадь — к площади круга, ограниченного окружностью. </w:t>
      </w:r>
    </w:p>
    <w:p w:rsidR="00402011" w:rsidRPr="002145FB" w:rsidRDefault="00402011" w:rsidP="00402011">
      <w:pPr>
        <w:spacing w:after="28"/>
        <w:rPr>
          <w:rFonts w:ascii="Times New Roman" w:hAnsi="Times New Roman" w:cs="Times New Roman"/>
          <w:sz w:val="28"/>
          <w:szCs w:val="28"/>
        </w:rPr>
      </w:pPr>
      <w:r w:rsidRPr="002145FB">
        <w:rPr>
          <w:rFonts w:ascii="Times New Roman" w:hAnsi="Times New Roman" w:cs="Times New Roman"/>
          <w:sz w:val="28"/>
          <w:szCs w:val="28"/>
        </w:rPr>
        <w:t xml:space="preserve"> </w:t>
      </w:r>
    </w:p>
    <w:p w:rsidR="00402011" w:rsidRPr="002145FB" w:rsidRDefault="00402011" w:rsidP="00402011">
      <w:pPr>
        <w:spacing w:after="3"/>
        <w:ind w:left="-5"/>
        <w:rPr>
          <w:rFonts w:ascii="Times New Roman" w:hAnsi="Times New Roman" w:cs="Times New Roman"/>
          <w:sz w:val="28"/>
          <w:szCs w:val="28"/>
        </w:rPr>
      </w:pPr>
      <w:r w:rsidRPr="002145FB">
        <w:rPr>
          <w:rFonts w:ascii="Times New Roman" w:hAnsi="Times New Roman" w:cs="Times New Roman"/>
          <w:b/>
          <w:i/>
          <w:sz w:val="28"/>
          <w:szCs w:val="28"/>
        </w:rPr>
        <w:t xml:space="preserve">Контрольная работа по теме "Длина окружности и площадь круга" </w:t>
      </w:r>
    </w:p>
    <w:p w:rsidR="00402011" w:rsidRPr="002145FB" w:rsidRDefault="00402011" w:rsidP="00402011">
      <w:pPr>
        <w:spacing w:after="18"/>
        <w:rPr>
          <w:rFonts w:ascii="Times New Roman" w:hAnsi="Times New Roman" w:cs="Times New Roman"/>
          <w:sz w:val="28"/>
          <w:szCs w:val="28"/>
        </w:rPr>
      </w:pPr>
      <w:r w:rsidRPr="002145FB">
        <w:rPr>
          <w:rFonts w:ascii="Times New Roman" w:hAnsi="Times New Roman" w:cs="Times New Roman"/>
          <w:b/>
          <w:i/>
          <w:sz w:val="28"/>
          <w:szCs w:val="28"/>
        </w:rPr>
        <w:t xml:space="preserve"> </w:t>
      </w:r>
    </w:p>
    <w:p w:rsidR="00402011" w:rsidRPr="002145FB" w:rsidRDefault="00402011" w:rsidP="00402011">
      <w:pPr>
        <w:pStyle w:val="1"/>
        <w:ind w:left="-5"/>
        <w:rPr>
          <w:sz w:val="28"/>
          <w:szCs w:val="28"/>
        </w:rPr>
      </w:pPr>
      <w:r w:rsidRPr="002145FB">
        <w:rPr>
          <w:sz w:val="28"/>
          <w:szCs w:val="28"/>
        </w:rPr>
        <w:t xml:space="preserve">Движения. (9 часов) </w:t>
      </w:r>
    </w:p>
    <w:p w:rsidR="00402011" w:rsidRPr="002145FB" w:rsidRDefault="00402011" w:rsidP="00402011">
      <w:pPr>
        <w:ind w:left="-5" w:right="241"/>
        <w:rPr>
          <w:rFonts w:ascii="Times New Roman" w:hAnsi="Times New Roman" w:cs="Times New Roman"/>
          <w:sz w:val="28"/>
          <w:szCs w:val="28"/>
        </w:rPr>
      </w:pPr>
      <w:r w:rsidRPr="002145FB">
        <w:rPr>
          <w:rFonts w:ascii="Times New Roman" w:hAnsi="Times New Roman" w:cs="Times New Roman"/>
          <w:sz w:val="28"/>
          <w:szCs w:val="28"/>
        </w:rPr>
        <w:t xml:space="preserve"> Отображение плоскости на себя. Понятие движения. Осевая и центральная симметрии. Параллельный перенос. Поворот. Наложения и движения. </w:t>
      </w:r>
    </w:p>
    <w:p w:rsidR="00402011" w:rsidRPr="002145FB" w:rsidRDefault="00402011" w:rsidP="00402011">
      <w:pPr>
        <w:ind w:left="-5" w:right="241"/>
        <w:rPr>
          <w:rFonts w:ascii="Times New Roman" w:hAnsi="Times New Roman" w:cs="Times New Roman"/>
          <w:sz w:val="28"/>
          <w:szCs w:val="28"/>
        </w:rPr>
      </w:pPr>
      <w:r w:rsidRPr="002145FB">
        <w:rPr>
          <w:rFonts w:ascii="Times New Roman" w:hAnsi="Times New Roman" w:cs="Times New Roman"/>
          <w:sz w:val="28"/>
          <w:szCs w:val="28"/>
        </w:rPr>
        <w:t xml:space="preserve"> Движение плоскости вводится как отображение плоскости на себя, сохраняющее расстояние между точками. При рассмотрении видов движении основное внимание уделяется построению образов точек, прямых, отрезков, треугольников при осевой и центральной симметриях, параллельном переносе, повороте. На эффектных примерах показывается применение движений при решении геометрических задач. </w:t>
      </w:r>
    </w:p>
    <w:p w:rsidR="00402011" w:rsidRPr="002145FB" w:rsidRDefault="00402011" w:rsidP="00402011">
      <w:pPr>
        <w:ind w:left="-5" w:right="241"/>
        <w:rPr>
          <w:rFonts w:ascii="Times New Roman" w:hAnsi="Times New Roman" w:cs="Times New Roman"/>
          <w:sz w:val="28"/>
          <w:szCs w:val="28"/>
        </w:rPr>
      </w:pPr>
      <w:r w:rsidRPr="002145FB">
        <w:rPr>
          <w:rFonts w:ascii="Times New Roman" w:hAnsi="Times New Roman" w:cs="Times New Roman"/>
          <w:sz w:val="28"/>
          <w:szCs w:val="28"/>
        </w:rPr>
        <w:t xml:space="preserve"> Понятие наложения относится в данном курсе к числу основных понятий. Доказывается, что понятия наложения и движения являются эквивалентными: любое наложение является движением плоскости и обратно. Изучение доказательства не является обязательным, однако следует рассмотреть связь </w:t>
      </w:r>
      <w:r w:rsidRPr="002145FB">
        <w:rPr>
          <w:rFonts w:ascii="Times New Roman" w:hAnsi="Times New Roman" w:cs="Times New Roman"/>
          <w:sz w:val="28"/>
          <w:szCs w:val="28"/>
        </w:rPr>
        <w:lastRenderedPageBreak/>
        <w:t xml:space="preserve">понятий наложения и движения. Предусмотрена интеграция с ИЗО (Симметрия в искусстве). </w:t>
      </w:r>
    </w:p>
    <w:p w:rsidR="00402011" w:rsidRPr="002145FB" w:rsidRDefault="00402011" w:rsidP="00402011">
      <w:pPr>
        <w:spacing w:after="29"/>
        <w:rPr>
          <w:rFonts w:ascii="Times New Roman" w:hAnsi="Times New Roman" w:cs="Times New Roman"/>
          <w:sz w:val="28"/>
          <w:szCs w:val="28"/>
        </w:rPr>
      </w:pPr>
      <w:r w:rsidRPr="002145FB">
        <w:rPr>
          <w:rFonts w:ascii="Times New Roman" w:hAnsi="Times New Roman" w:cs="Times New Roman"/>
          <w:sz w:val="28"/>
          <w:szCs w:val="28"/>
        </w:rPr>
        <w:t xml:space="preserve"> </w:t>
      </w:r>
    </w:p>
    <w:p w:rsidR="00402011" w:rsidRPr="002145FB" w:rsidRDefault="00402011" w:rsidP="00402011">
      <w:pPr>
        <w:spacing w:after="3"/>
        <w:ind w:left="-5"/>
        <w:rPr>
          <w:rFonts w:ascii="Times New Roman" w:hAnsi="Times New Roman" w:cs="Times New Roman"/>
          <w:sz w:val="28"/>
          <w:szCs w:val="28"/>
        </w:rPr>
      </w:pPr>
      <w:r w:rsidRPr="002145FB">
        <w:rPr>
          <w:rFonts w:ascii="Times New Roman" w:hAnsi="Times New Roman" w:cs="Times New Roman"/>
          <w:b/>
          <w:i/>
          <w:sz w:val="28"/>
          <w:szCs w:val="28"/>
        </w:rPr>
        <w:t xml:space="preserve">Контрольная работа по теме "Движения" </w:t>
      </w:r>
    </w:p>
    <w:p w:rsidR="00402011" w:rsidRPr="002145FB" w:rsidRDefault="00402011" w:rsidP="00402011">
      <w:pPr>
        <w:spacing w:after="21"/>
        <w:rPr>
          <w:rFonts w:ascii="Times New Roman" w:hAnsi="Times New Roman" w:cs="Times New Roman"/>
          <w:sz w:val="28"/>
          <w:szCs w:val="28"/>
        </w:rPr>
      </w:pPr>
      <w:r w:rsidRPr="002145FB">
        <w:rPr>
          <w:rFonts w:ascii="Times New Roman" w:hAnsi="Times New Roman" w:cs="Times New Roman"/>
          <w:b/>
          <w:i/>
          <w:sz w:val="28"/>
          <w:szCs w:val="28"/>
        </w:rPr>
        <w:t xml:space="preserve"> </w:t>
      </w:r>
    </w:p>
    <w:p w:rsidR="00402011" w:rsidRPr="002145FB" w:rsidRDefault="00402011" w:rsidP="00402011">
      <w:pPr>
        <w:pStyle w:val="1"/>
        <w:ind w:left="-5"/>
        <w:rPr>
          <w:sz w:val="28"/>
          <w:szCs w:val="28"/>
        </w:rPr>
      </w:pPr>
      <w:r w:rsidRPr="002145FB">
        <w:rPr>
          <w:sz w:val="28"/>
          <w:szCs w:val="28"/>
        </w:rPr>
        <w:t xml:space="preserve">Начальные сведения из стереометрии. (6 часа) </w:t>
      </w:r>
    </w:p>
    <w:p w:rsidR="00402011" w:rsidRPr="002145FB" w:rsidRDefault="00402011" w:rsidP="00402011">
      <w:pPr>
        <w:ind w:left="-5" w:right="241"/>
        <w:rPr>
          <w:rFonts w:ascii="Times New Roman" w:hAnsi="Times New Roman" w:cs="Times New Roman"/>
          <w:sz w:val="28"/>
          <w:szCs w:val="28"/>
        </w:rPr>
      </w:pPr>
      <w:r w:rsidRPr="002145FB">
        <w:rPr>
          <w:rFonts w:ascii="Times New Roman" w:hAnsi="Times New Roman" w:cs="Times New Roman"/>
          <w:sz w:val="28"/>
          <w:szCs w:val="28"/>
        </w:rPr>
        <w:t xml:space="preserve"> Предмет стереометрии. Геометрические тела и поверхности. Многогранники: призма, параллелепипед, пирамида» формулы для вычисления их объемов. Тела и поверхности вращения: цилиндр, конус, сфера, шар, формулы для вычисления их площадей поверхностей и объемов. </w:t>
      </w:r>
    </w:p>
    <w:p w:rsidR="00402011" w:rsidRPr="002145FB" w:rsidRDefault="00402011" w:rsidP="00402011">
      <w:pPr>
        <w:ind w:left="-5" w:right="241"/>
        <w:rPr>
          <w:rFonts w:ascii="Times New Roman" w:hAnsi="Times New Roman" w:cs="Times New Roman"/>
          <w:sz w:val="28"/>
          <w:szCs w:val="28"/>
        </w:rPr>
      </w:pPr>
      <w:r w:rsidRPr="002145FB">
        <w:rPr>
          <w:rFonts w:ascii="Times New Roman" w:hAnsi="Times New Roman" w:cs="Times New Roman"/>
          <w:sz w:val="28"/>
          <w:szCs w:val="28"/>
        </w:rPr>
        <w:t xml:space="preserve"> Рассмотрение простейших многогранников (призмы, параллелепипеда, пирамиды), а также тел и поверхностей вращения (цилиндра, конуса, сферы, шара) проводится на основе наглядных представлений, без привлечения аксиом стереометрии. Формулы для вычисления объемов указанных тел выводятся на основе принципа Кавальери, формулы для вычисления площадей боковых поверхностей цилиндра и конуса получаются с помощью разверток этих поверхностей, формула площади сферы приводится без обоснования. </w:t>
      </w:r>
    </w:p>
    <w:p w:rsidR="00402011" w:rsidRPr="002145FB" w:rsidRDefault="00402011" w:rsidP="00402011">
      <w:pPr>
        <w:spacing w:after="22"/>
        <w:rPr>
          <w:rFonts w:ascii="Times New Roman" w:hAnsi="Times New Roman" w:cs="Times New Roman"/>
          <w:sz w:val="28"/>
          <w:szCs w:val="28"/>
        </w:rPr>
      </w:pPr>
      <w:r w:rsidRPr="002145FB">
        <w:rPr>
          <w:rFonts w:ascii="Times New Roman" w:hAnsi="Times New Roman" w:cs="Times New Roman"/>
          <w:b/>
          <w:sz w:val="28"/>
          <w:szCs w:val="28"/>
        </w:rPr>
        <w:t xml:space="preserve"> </w:t>
      </w:r>
    </w:p>
    <w:p w:rsidR="00402011" w:rsidRDefault="00402011" w:rsidP="00402011">
      <w:pPr>
        <w:pStyle w:val="1"/>
        <w:ind w:left="-5"/>
        <w:rPr>
          <w:sz w:val="28"/>
          <w:szCs w:val="28"/>
        </w:rPr>
      </w:pPr>
      <w:r w:rsidRPr="002145FB">
        <w:rPr>
          <w:sz w:val="28"/>
          <w:szCs w:val="28"/>
        </w:rPr>
        <w:t xml:space="preserve">Повторение. Решение задач. (9 часов) </w:t>
      </w:r>
    </w:p>
    <w:p w:rsidR="00402011" w:rsidRDefault="00402011" w:rsidP="00402011">
      <w:pPr>
        <w:rPr>
          <w:lang w:eastAsia="ru-RU"/>
        </w:rPr>
      </w:pPr>
    </w:p>
    <w:p w:rsidR="00402011" w:rsidRDefault="00402011" w:rsidP="00402011">
      <w:pPr>
        <w:rPr>
          <w:lang w:eastAsia="ru-RU"/>
        </w:rPr>
      </w:pPr>
    </w:p>
    <w:p w:rsidR="00402011" w:rsidRDefault="00402011" w:rsidP="00402011">
      <w:pPr>
        <w:rPr>
          <w:lang w:eastAsia="ru-RU"/>
        </w:rPr>
      </w:pPr>
    </w:p>
    <w:p w:rsidR="00402011" w:rsidRDefault="00402011" w:rsidP="00402011">
      <w:pPr>
        <w:rPr>
          <w:lang w:eastAsia="ru-RU"/>
        </w:rPr>
      </w:pPr>
    </w:p>
    <w:p w:rsidR="00402011" w:rsidRDefault="00402011" w:rsidP="00402011">
      <w:pPr>
        <w:rPr>
          <w:lang w:eastAsia="ru-RU"/>
        </w:rPr>
      </w:pPr>
    </w:p>
    <w:p w:rsidR="00402011" w:rsidRDefault="00402011" w:rsidP="00402011">
      <w:pPr>
        <w:rPr>
          <w:lang w:eastAsia="ru-RU"/>
        </w:rPr>
      </w:pPr>
    </w:p>
    <w:p w:rsidR="00402011" w:rsidRDefault="00402011" w:rsidP="00402011">
      <w:pPr>
        <w:rPr>
          <w:lang w:eastAsia="ru-RU"/>
        </w:rPr>
      </w:pPr>
    </w:p>
    <w:p w:rsidR="00402011" w:rsidRDefault="00402011" w:rsidP="00402011">
      <w:pPr>
        <w:rPr>
          <w:lang w:eastAsia="ru-RU"/>
        </w:rPr>
      </w:pPr>
    </w:p>
    <w:p w:rsidR="00402011" w:rsidRDefault="00402011" w:rsidP="00402011">
      <w:pPr>
        <w:rPr>
          <w:lang w:eastAsia="ru-RU"/>
        </w:rPr>
      </w:pPr>
    </w:p>
    <w:p w:rsidR="00402011" w:rsidRDefault="00402011" w:rsidP="00402011">
      <w:pPr>
        <w:rPr>
          <w:lang w:eastAsia="ru-RU"/>
        </w:rPr>
      </w:pPr>
    </w:p>
    <w:p w:rsidR="00402011" w:rsidRDefault="00402011" w:rsidP="00402011">
      <w:pPr>
        <w:rPr>
          <w:lang w:eastAsia="ru-RU"/>
        </w:rPr>
      </w:pPr>
    </w:p>
    <w:p w:rsidR="00402011" w:rsidRDefault="00402011" w:rsidP="00402011">
      <w:pPr>
        <w:rPr>
          <w:lang w:eastAsia="ru-RU"/>
        </w:rPr>
      </w:pPr>
    </w:p>
    <w:p w:rsidR="00402011" w:rsidRDefault="00402011" w:rsidP="00402011">
      <w:pPr>
        <w:rPr>
          <w:lang w:eastAsia="ru-RU"/>
        </w:rPr>
      </w:pPr>
    </w:p>
    <w:p w:rsidR="00402011" w:rsidRDefault="00402011" w:rsidP="00402011">
      <w:pPr>
        <w:rPr>
          <w:lang w:eastAsia="ru-RU"/>
        </w:rPr>
      </w:pPr>
    </w:p>
    <w:p w:rsidR="00402011" w:rsidRDefault="00402011" w:rsidP="00402011">
      <w:pPr>
        <w:rPr>
          <w:lang w:eastAsia="ru-RU"/>
        </w:rPr>
      </w:pPr>
    </w:p>
    <w:p w:rsidR="00402011" w:rsidRPr="00402011" w:rsidRDefault="00402011" w:rsidP="00402011">
      <w:pPr>
        <w:rPr>
          <w:lang w:eastAsia="ru-RU"/>
        </w:rPr>
      </w:pPr>
    </w:p>
    <w:p w:rsidR="00CF32DB" w:rsidRPr="00CF32DB" w:rsidRDefault="00402011" w:rsidP="00CF32DB">
      <w:pPr>
        <w:spacing w:after="12" w:line="271" w:lineRule="auto"/>
        <w:ind w:left="121"/>
        <w:rPr>
          <w:rFonts w:ascii="Times New Roman" w:hAnsi="Times New Roman" w:cs="Times New Roman"/>
          <w:sz w:val="28"/>
          <w:szCs w:val="28"/>
        </w:rPr>
      </w:pPr>
      <w:r w:rsidRPr="00402011">
        <w:rPr>
          <w:rFonts w:ascii="Times New Roman" w:hAnsi="Times New Roman" w:cs="Times New Roman"/>
          <w:b/>
          <w:sz w:val="28"/>
          <w:szCs w:val="28"/>
        </w:rPr>
        <w:lastRenderedPageBreak/>
        <w:t>3. Тематиче</w:t>
      </w:r>
      <w:bookmarkStart w:id="0" w:name="_GoBack"/>
      <w:bookmarkEnd w:id="0"/>
      <w:r w:rsidRPr="00402011">
        <w:rPr>
          <w:rFonts w:ascii="Times New Roman" w:hAnsi="Times New Roman" w:cs="Times New Roman"/>
          <w:b/>
          <w:sz w:val="28"/>
          <w:szCs w:val="28"/>
        </w:rPr>
        <w:t xml:space="preserve">ское планирование, в том числе с учетом рабочей программы воспитания с указанием количества часов, отводимых на освоение каждой темы </w:t>
      </w:r>
      <w:r w:rsidR="00CF32DB" w:rsidRPr="001F6D9D">
        <w:rPr>
          <w:rFonts w:ascii="Times New Roman" w:hAnsi="Times New Roman"/>
          <w:b/>
          <w:bCs/>
          <w:sz w:val="28"/>
          <w:szCs w:val="28"/>
          <w:lang w:eastAsia="ru-RU"/>
        </w:rPr>
        <w:t xml:space="preserve"> </w:t>
      </w:r>
    </w:p>
    <w:tbl>
      <w:tblPr>
        <w:tblpPr w:leftFromText="180" w:rightFromText="180" w:vertAnchor="text" w:horzAnchor="margin" w:tblpX="-612" w:tblpY="20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7092"/>
        <w:gridCol w:w="1980"/>
      </w:tblGrid>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 п/п</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Тема</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Кол-во</w:t>
            </w:r>
          </w:p>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
                <w:bCs/>
                <w:sz w:val="28"/>
                <w:szCs w:val="28"/>
                <w:lang w:eastAsia="ru-RU"/>
              </w:rPr>
              <w:t>часов</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p>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Повторение курса геометрии 8 класса</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3</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p>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Векторы</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8</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1</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Понятие вектора</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2</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2</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Сложение и вычитание векторов</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4</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3</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Умножение вектора на число. Применение векторов к решению задач.</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4</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4</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Решение задач</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1</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p>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Метод координат</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10</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1</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Координаты вектора</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2</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2</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Простейшие задачи в координатах</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3</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3</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Уравнения окружности и прямой</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3</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4</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Решение задач</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1</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5</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Контрольная работа №1 «Метод координат»</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1</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Соотношения между сторонами и углами треугольника. Скалярное произведение векторов</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11</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1</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Синус. Косинус и тангенс угла</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3</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2</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Соотношения между сторонами и углами треугольника.</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6</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3</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Скалярное произведение векторов.</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3</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4</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Решение задач</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1</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5</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Контрольная работа №3 « Соотношения между сторонами и углами треугольника.»</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1</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p>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Длина окружности и площадь круга</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12</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1</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Правильные многоугольники</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4</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2</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Длина окружности и площадь круга</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4</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3</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Решение задач</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3</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4</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Контрольная работа №4 « Длина окружности и площадь круга»</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1</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p>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 xml:space="preserve">Движения </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9</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1</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Понятие движения</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3</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2</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Параллельный перенос и поворот</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3</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3</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Решение задач</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3</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4</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Контрольная работа №5 «Движения»</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r w:rsidRPr="00CF32DB">
              <w:rPr>
                <w:rFonts w:ascii="Times New Roman" w:hAnsi="Times New Roman" w:cs="Times New Roman"/>
                <w:bCs/>
                <w:sz w:val="28"/>
                <w:szCs w:val="28"/>
                <w:lang w:eastAsia="ru-RU"/>
              </w:rPr>
              <w:t>1</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
                <w:color w:val="000000"/>
                <w:sz w:val="28"/>
                <w:szCs w:val="28"/>
                <w:lang w:eastAsia="ru-RU"/>
              </w:rPr>
            </w:pPr>
          </w:p>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color w:val="000000"/>
                <w:sz w:val="28"/>
                <w:szCs w:val="28"/>
                <w:lang w:eastAsia="ru-RU"/>
              </w:rPr>
              <w:t>Начальные сведения из стереометрии</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6</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p>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 xml:space="preserve"> Повторение. Решение задач.</w:t>
            </w: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9</w:t>
            </w:r>
          </w:p>
        </w:tc>
      </w:tr>
      <w:tr w:rsidR="00CF32DB" w:rsidRPr="00CF32DB" w:rsidTr="00914E3C">
        <w:tc>
          <w:tcPr>
            <w:tcW w:w="1008"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Итого</w:t>
            </w:r>
          </w:p>
        </w:tc>
        <w:tc>
          <w:tcPr>
            <w:tcW w:w="7092" w:type="dxa"/>
          </w:tcPr>
          <w:p w:rsidR="00CF32DB" w:rsidRPr="00CF32DB" w:rsidRDefault="00CF32DB" w:rsidP="00914E3C">
            <w:pPr>
              <w:shd w:val="clear" w:color="auto" w:fill="FFFFFF"/>
              <w:spacing w:after="0" w:line="240" w:lineRule="auto"/>
              <w:jc w:val="both"/>
              <w:rPr>
                <w:rFonts w:ascii="Times New Roman" w:hAnsi="Times New Roman" w:cs="Times New Roman"/>
                <w:bCs/>
                <w:sz w:val="28"/>
                <w:szCs w:val="28"/>
                <w:lang w:eastAsia="ru-RU"/>
              </w:rPr>
            </w:pPr>
          </w:p>
        </w:tc>
        <w:tc>
          <w:tcPr>
            <w:tcW w:w="1980" w:type="dxa"/>
          </w:tcPr>
          <w:p w:rsidR="00CF32DB" w:rsidRPr="00CF32DB" w:rsidRDefault="00CF32DB" w:rsidP="00914E3C">
            <w:pPr>
              <w:shd w:val="clear" w:color="auto" w:fill="FFFFFF"/>
              <w:spacing w:after="0" w:line="240" w:lineRule="auto"/>
              <w:jc w:val="both"/>
              <w:rPr>
                <w:rFonts w:ascii="Times New Roman" w:hAnsi="Times New Roman" w:cs="Times New Roman"/>
                <w:b/>
                <w:bCs/>
                <w:sz w:val="28"/>
                <w:szCs w:val="28"/>
                <w:lang w:eastAsia="ru-RU"/>
              </w:rPr>
            </w:pPr>
            <w:r w:rsidRPr="00CF32DB">
              <w:rPr>
                <w:rFonts w:ascii="Times New Roman" w:hAnsi="Times New Roman" w:cs="Times New Roman"/>
                <w:b/>
                <w:bCs/>
                <w:sz w:val="28"/>
                <w:szCs w:val="28"/>
                <w:lang w:eastAsia="ru-RU"/>
              </w:rPr>
              <w:t>68 часов</w:t>
            </w:r>
          </w:p>
        </w:tc>
      </w:tr>
    </w:tbl>
    <w:p w:rsidR="00CF32DB" w:rsidRPr="00CF32DB" w:rsidRDefault="00CF32DB" w:rsidP="00CF32DB">
      <w:pPr>
        <w:shd w:val="clear" w:color="auto" w:fill="FFFFFF"/>
        <w:spacing w:after="150" w:line="240" w:lineRule="auto"/>
        <w:jc w:val="both"/>
        <w:rPr>
          <w:rFonts w:ascii="Times New Roman" w:hAnsi="Times New Roman" w:cs="Times New Roman"/>
          <w:bCs/>
          <w:sz w:val="28"/>
          <w:szCs w:val="28"/>
          <w:lang w:eastAsia="ru-RU"/>
        </w:rPr>
      </w:pPr>
    </w:p>
    <w:p w:rsidR="00402011" w:rsidRPr="00CF32DB" w:rsidRDefault="00402011" w:rsidP="00402011">
      <w:pPr>
        <w:rPr>
          <w:rFonts w:ascii="Times New Roman" w:hAnsi="Times New Roman" w:cs="Times New Roman"/>
          <w:sz w:val="28"/>
          <w:szCs w:val="28"/>
        </w:rPr>
        <w:sectPr w:rsidR="00402011" w:rsidRPr="00CF32DB">
          <w:footerReference w:type="even" r:id="rId7"/>
          <w:footerReference w:type="default" r:id="rId8"/>
          <w:footerReference w:type="first" r:id="rId9"/>
          <w:pgSz w:w="11911" w:h="16841"/>
          <w:pgMar w:top="986" w:right="575" w:bottom="1359" w:left="1133" w:header="720" w:footer="720" w:gutter="0"/>
          <w:cols w:space="720"/>
          <w:titlePg/>
        </w:sectPr>
      </w:pPr>
    </w:p>
    <w:p w:rsidR="00402011" w:rsidRPr="00CF32DB" w:rsidRDefault="00402011" w:rsidP="00CF32DB">
      <w:pPr>
        <w:rPr>
          <w:rFonts w:ascii="Times New Roman" w:hAnsi="Times New Roman" w:cs="Times New Roman"/>
          <w:sz w:val="28"/>
          <w:szCs w:val="28"/>
        </w:rPr>
      </w:pPr>
    </w:p>
    <w:sectPr w:rsidR="00402011" w:rsidRPr="00CF32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827" w:rsidRDefault="00FF2827">
      <w:pPr>
        <w:spacing w:after="0" w:line="240" w:lineRule="auto"/>
      </w:pPr>
      <w:r>
        <w:separator/>
      </w:r>
    </w:p>
  </w:endnote>
  <w:endnote w:type="continuationSeparator" w:id="0">
    <w:p w:rsidR="00FF2827" w:rsidRDefault="00FF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E12" w:rsidRDefault="00402011">
    <w:pPr>
      <w:tabs>
        <w:tab w:val="center" w:pos="9605"/>
      </w:tabs>
      <w:spacing w:after="0"/>
    </w:pPr>
    <w:r>
      <w:rPr>
        <w:sz w:val="20"/>
      </w:rPr>
      <w:t xml:space="preserve"> </w:t>
    </w:r>
    <w:r>
      <w:rPr>
        <w:sz w:val="20"/>
      </w:rPr>
      <w:tab/>
    </w:r>
    <w:r>
      <w:t xml:space="preserve">- </w:t>
    </w:r>
    <w:r>
      <w:fldChar w:fldCharType="begin"/>
    </w:r>
    <w:r>
      <w:instrText xml:space="preserve"> PAGE   \* MERGEFORMAT </w:instrText>
    </w:r>
    <w:r>
      <w:fldChar w:fldCharType="separate"/>
    </w:r>
    <w:r>
      <w:rPr>
        <w:noProof/>
      </w:rPr>
      <w:t>8</w:t>
    </w:r>
    <w:r>
      <w:fldChar w:fldCharType="end"/>
    </w:r>
    <w:r>
      <w:t xml:space="preserve"> -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E12" w:rsidRDefault="00402011">
    <w:pPr>
      <w:tabs>
        <w:tab w:val="center" w:pos="9605"/>
      </w:tabs>
      <w:spacing w:after="0"/>
    </w:pPr>
    <w:r>
      <w:rPr>
        <w:sz w:val="20"/>
      </w:rPr>
      <w:t xml:space="preserve"> </w:t>
    </w:r>
    <w:r>
      <w:rPr>
        <w:sz w:val="20"/>
      </w:rPr>
      <w:tab/>
    </w:r>
    <w:r>
      <w:t xml:space="preserve">- </w:t>
    </w:r>
    <w:r>
      <w:fldChar w:fldCharType="begin"/>
    </w:r>
    <w:r>
      <w:instrText xml:space="preserve"> PAGE   \* MERGEFORMAT </w:instrText>
    </w:r>
    <w:r>
      <w:fldChar w:fldCharType="separate"/>
    </w:r>
    <w:r w:rsidR="00CF32DB">
      <w:rPr>
        <w:noProof/>
      </w:rPr>
      <w:t>12</w:t>
    </w:r>
    <w:r>
      <w:fldChar w:fldCharType="end"/>
    </w:r>
    <w:r>
      <w:t xml:space="preserve"> -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E12" w:rsidRDefault="00FF282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827" w:rsidRDefault="00FF2827">
      <w:pPr>
        <w:spacing w:after="0" w:line="240" w:lineRule="auto"/>
      </w:pPr>
      <w:r>
        <w:separator/>
      </w:r>
    </w:p>
  </w:footnote>
  <w:footnote w:type="continuationSeparator" w:id="0">
    <w:p w:rsidR="00FF2827" w:rsidRDefault="00FF2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24D5"/>
    <w:multiLevelType w:val="hybridMultilevel"/>
    <w:tmpl w:val="7FBE3D0C"/>
    <w:lvl w:ilvl="0" w:tplc="4B7C50C4">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3E1E9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A68EA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B246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C8545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48700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B26F9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6ECA3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9484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475C38"/>
    <w:multiLevelType w:val="hybridMultilevel"/>
    <w:tmpl w:val="1F4629F8"/>
    <w:lvl w:ilvl="0" w:tplc="658079F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A6CD2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7CFBC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B22F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5AC0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A62A9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665F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0A20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E23EB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AB74C0"/>
    <w:multiLevelType w:val="hybridMultilevel"/>
    <w:tmpl w:val="693C82A8"/>
    <w:lvl w:ilvl="0" w:tplc="EB00EE9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98CCD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F450E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1C16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1A9F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9A7A9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EC1C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DAF21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E80CB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A0"/>
    <w:rsid w:val="00094167"/>
    <w:rsid w:val="00402011"/>
    <w:rsid w:val="0041117F"/>
    <w:rsid w:val="00551DA0"/>
    <w:rsid w:val="00A77B48"/>
    <w:rsid w:val="00B91399"/>
    <w:rsid w:val="00CF32DB"/>
    <w:rsid w:val="00D24061"/>
    <w:rsid w:val="00DE4B99"/>
    <w:rsid w:val="00FF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3867"/>
  <w15:chartTrackingRefBased/>
  <w15:docId w15:val="{808B4A81-6A87-40CC-B94A-DB7A4D61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B48"/>
  </w:style>
  <w:style w:type="paragraph" w:styleId="1">
    <w:name w:val="heading 1"/>
    <w:next w:val="a"/>
    <w:link w:val="10"/>
    <w:uiPriority w:val="9"/>
    <w:unhideWhenUsed/>
    <w:qFormat/>
    <w:rsid w:val="00DE4B99"/>
    <w:pPr>
      <w:keepNext/>
      <w:keepLines/>
      <w:spacing w:after="4" w:line="270" w:lineRule="auto"/>
      <w:ind w:left="437"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4B99"/>
    <w:rPr>
      <w:rFonts w:ascii="Times New Roman" w:eastAsia="Times New Roman" w:hAnsi="Times New Roman" w:cs="Times New Roman"/>
      <w:b/>
      <w:color w:val="000000"/>
      <w:sz w:val="24"/>
      <w:lang w:eastAsia="ru-RU"/>
    </w:rPr>
  </w:style>
  <w:style w:type="table" w:customStyle="1" w:styleId="TableGrid">
    <w:name w:val="TableGrid"/>
    <w:rsid w:val="00402011"/>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2527</Words>
  <Characters>14407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7</cp:revision>
  <dcterms:created xsi:type="dcterms:W3CDTF">2023-03-11T03:32:00Z</dcterms:created>
  <dcterms:modified xsi:type="dcterms:W3CDTF">2023-03-12T06:31:00Z</dcterms:modified>
</cp:coreProperties>
</file>