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26" w:rsidRDefault="000F5726" w:rsidP="000F5726">
      <w:pPr>
        <w:spacing w:after="20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</w:t>
      </w:r>
    </w:p>
    <w:p w:rsidR="000F5726" w:rsidRDefault="000F5726" w:rsidP="000F5726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Программа по физической культуре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на основе: </w:t>
      </w:r>
    </w:p>
    <w:p w:rsidR="000F5726" w:rsidRDefault="000F5726" w:rsidP="000F572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1.Федерального закона от 29 декабря 2012 года № 273-Ф3 «Об образовании в Российской   Федерации»;</w:t>
      </w:r>
    </w:p>
    <w:p w:rsidR="000F5726" w:rsidRDefault="000F5726" w:rsidP="000F5726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2.Федерального государственного образовательного стандарта среднего общего образования (приказ Министерства образования и науки Российской Федерации от 31 декабря 2015 года №1578);</w:t>
      </w:r>
    </w:p>
    <w:p w:rsidR="000F5726" w:rsidRDefault="000F5726" w:rsidP="000F57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Примерной адаптированной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основной образовательной программы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обу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ча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ю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щи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softHyphen/>
        <w:t>хся с умственной отсталостью (интеллектуальными нарушениями</w:t>
      </w:r>
      <w:r>
        <w:rPr>
          <w:rFonts w:ascii="Times New Roman" w:hAnsi="Times New Roman"/>
          <w:bCs/>
          <w:sz w:val="28"/>
          <w:szCs w:val="28"/>
          <w:lang w:eastAsia="ru-RU"/>
        </w:rPr>
        <w:t>);</w:t>
      </w:r>
    </w:p>
    <w:p w:rsidR="000F5726" w:rsidRDefault="000F5726" w:rsidP="000F57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Учебного плана филиала МАОУ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 - «СОШ с. Средние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Тарманы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» на 2022 -2023 учебный год; </w:t>
      </w:r>
    </w:p>
    <w:p w:rsidR="000F5726" w:rsidRDefault="000F5726" w:rsidP="000F57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 Положения о рабочей программе в МАОУ «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Велижанская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СОШ»;</w:t>
      </w:r>
    </w:p>
    <w:p w:rsidR="000F5726" w:rsidRDefault="000F5726" w:rsidP="000F57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Авторской программы «Комплексная программа физического воспитания учащихся 5-9 классов» (В. И. Лях, А. А. </w:t>
      </w:r>
      <w:proofErr w:type="spellStart"/>
      <w:r>
        <w:rPr>
          <w:rFonts w:ascii="Times New Roman" w:hAnsi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/>
          <w:sz w:val="28"/>
          <w:szCs w:val="28"/>
        </w:rPr>
        <w:t>. - М.: Просвещение, 2012).</w:t>
      </w:r>
    </w:p>
    <w:p w:rsidR="000F5726" w:rsidRDefault="000F5726" w:rsidP="000F57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F5726" w:rsidRDefault="000F5726" w:rsidP="000F5726">
      <w:pPr>
        <w:spacing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УМК: </w:t>
      </w:r>
      <w:r>
        <w:rPr>
          <w:rFonts w:ascii="Times New Roman" w:hAnsi="Times New Roman"/>
          <w:sz w:val="28"/>
          <w:szCs w:val="28"/>
        </w:rPr>
        <w:t xml:space="preserve">учебник для общеобразовательных учреждений «Физическая культура. 5—9 классы» (М.: Просвещение).2020. </w:t>
      </w:r>
    </w:p>
    <w:p w:rsidR="000F5726" w:rsidRDefault="000F5726" w:rsidP="000F57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программа ориентирована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обучающихся 6 класса с лёгкой умственной отсталостью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(интеллектуальными нарушениями).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102 часа, из расчета 3 учебных часа в неделю</w:t>
      </w:r>
      <w:r>
        <w:rPr>
          <w:rFonts w:ascii="Times New Roman" w:hAnsi="Times New Roman"/>
          <w:color w:val="000000"/>
          <w:sz w:val="28"/>
          <w:szCs w:val="28"/>
        </w:rPr>
        <w:t xml:space="preserve">. Сроком реализации программы считать 1 год. </w:t>
      </w:r>
    </w:p>
    <w:p w:rsidR="000F5726" w:rsidRDefault="000F5726" w:rsidP="000F57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5726" w:rsidRDefault="000F5726" w:rsidP="000F57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цель изучения физической культуры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0F5726" w:rsidRDefault="000F5726" w:rsidP="000F57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реализуемые в ходе уроков физической культуры:</w:t>
      </w:r>
    </w:p>
    <w:p w:rsidR="000F5726" w:rsidRDefault="000F5726" w:rsidP="000F57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― воспитание интереса к физической культуре и спорту;</w:t>
      </w:r>
    </w:p>
    <w:p w:rsidR="000F5726" w:rsidRDefault="000F5726" w:rsidP="000F57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― овладение основами доступных видов спорта (легкой атлетикой, гимнастикой, лыжной подготовкой и др.) в соответствии с возрастными и психофизическими особенностями обучающихся;</w:t>
      </w:r>
    </w:p>
    <w:p w:rsidR="000F5726" w:rsidRDefault="000F5726" w:rsidP="000F57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― коррекция недостатков познавательной сферы и 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самоагрессия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стереотипии и др.) в процессе уроков и во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внеучебной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деятельности;</w:t>
      </w:r>
    </w:p>
    <w:p w:rsidR="000F5726" w:rsidRDefault="000F5726" w:rsidP="000F57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― воспитание нравственных качеств и свойств личности; содействие военно-патриотической подготовке.</w:t>
      </w:r>
    </w:p>
    <w:p w:rsidR="009F1078" w:rsidRDefault="009F1078">
      <w:bookmarkStart w:id="0" w:name="_GoBack"/>
      <w:bookmarkEnd w:id="0"/>
    </w:p>
    <w:sectPr w:rsidR="009F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7C"/>
    <w:rsid w:val="000F5726"/>
    <w:rsid w:val="0073737C"/>
    <w:rsid w:val="009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BE4B0-FAA6-4450-B974-9C94F345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2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2023-03-12T20:13:00Z</dcterms:created>
  <dcterms:modified xsi:type="dcterms:W3CDTF">2023-03-12T20:13:00Z</dcterms:modified>
</cp:coreProperties>
</file>