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2DF" w:rsidRPr="008F6A0C" w:rsidRDefault="001E52DF" w:rsidP="001E52DF">
      <w:pPr>
        <w:tabs>
          <w:tab w:val="left" w:pos="1340"/>
        </w:tabs>
        <w:jc w:val="both"/>
        <w:rPr>
          <w:b/>
        </w:rPr>
      </w:pPr>
    </w:p>
    <w:p w:rsidR="00C42BCD" w:rsidRDefault="001E52DF" w:rsidP="00C42BCD">
      <w:pPr>
        <w:spacing w:line="254" w:lineRule="auto"/>
        <w:jc w:val="center"/>
        <w:rPr>
          <w:b/>
          <w:bCs/>
          <w:color w:val="000000"/>
        </w:rPr>
      </w:pPr>
      <w:r w:rsidRPr="00C42BCD">
        <w:rPr>
          <w:b/>
        </w:rPr>
        <w:t>Аннотация к рабочей программе</w:t>
      </w:r>
      <w:r w:rsidR="00DC0B7C" w:rsidRPr="00C42BCD">
        <w:rPr>
          <w:b/>
        </w:rPr>
        <w:t xml:space="preserve"> </w:t>
      </w:r>
      <w:r w:rsidR="00C42BCD" w:rsidRPr="00C42BCD">
        <w:rPr>
          <w:rFonts w:eastAsia="Calibri"/>
          <w:b/>
          <w:color w:val="000000"/>
          <w:lang w:eastAsia="en-US"/>
        </w:rPr>
        <w:t>учебного предмета</w:t>
      </w:r>
      <w:r w:rsidR="00C42BCD" w:rsidRPr="00C42BCD">
        <w:rPr>
          <w:rFonts w:eastAsia="Calibri"/>
          <w:b/>
          <w:lang w:eastAsia="en-US"/>
        </w:rPr>
        <w:t xml:space="preserve"> «Русский язык»,</w:t>
      </w:r>
      <w:r w:rsidR="00C42BCD" w:rsidRPr="00C42BCD">
        <w:rPr>
          <w:b/>
          <w:bCs/>
          <w:color w:val="000000"/>
        </w:rPr>
        <w:t xml:space="preserve"> </w:t>
      </w:r>
    </w:p>
    <w:p w:rsidR="00C42BCD" w:rsidRPr="00C42BCD" w:rsidRDefault="00C42BCD" w:rsidP="00C42BCD">
      <w:pPr>
        <w:spacing w:line="254" w:lineRule="auto"/>
        <w:jc w:val="center"/>
        <w:rPr>
          <w:rFonts w:eastAsia="Calibri"/>
          <w:b/>
          <w:lang w:eastAsia="en-US"/>
        </w:rPr>
      </w:pPr>
      <w:r w:rsidRPr="00C42BCD">
        <w:rPr>
          <w:b/>
          <w:bCs/>
          <w:color w:val="000000"/>
        </w:rPr>
        <w:t xml:space="preserve">2 класс </w:t>
      </w:r>
      <w:r w:rsidRPr="00C42BCD">
        <w:rPr>
          <w:rFonts w:eastAsia="Calibri"/>
          <w:b/>
          <w:lang w:eastAsia="en-US"/>
        </w:rPr>
        <w:t>на 2022 – 2023 учебный год</w:t>
      </w:r>
    </w:p>
    <w:p w:rsidR="001E52DF" w:rsidRPr="00C42BCD" w:rsidRDefault="001E52DF" w:rsidP="001E52DF">
      <w:pPr>
        <w:jc w:val="center"/>
        <w:rPr>
          <w:b/>
        </w:rPr>
      </w:pPr>
    </w:p>
    <w:p w:rsidR="001E52DF" w:rsidRPr="008F6A0C" w:rsidRDefault="001E52DF" w:rsidP="001E52DF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336"/>
      </w:tblGrid>
      <w:tr w:rsidR="001E52DF" w:rsidTr="005A6555">
        <w:tc>
          <w:tcPr>
            <w:tcW w:w="2235" w:type="dxa"/>
            <w:shd w:val="clear" w:color="auto" w:fill="auto"/>
          </w:tcPr>
          <w:p w:rsidR="001E52DF" w:rsidRDefault="001E52DF" w:rsidP="00E36E8A">
            <w:pPr>
              <w:jc w:val="both"/>
            </w:pPr>
          </w:p>
          <w:p w:rsidR="001E52DF" w:rsidRDefault="001E52DF" w:rsidP="00E36E8A">
            <w:pPr>
              <w:jc w:val="both"/>
            </w:pPr>
            <w:r>
              <w:t>Наименование программы</w:t>
            </w:r>
          </w:p>
        </w:tc>
        <w:tc>
          <w:tcPr>
            <w:tcW w:w="7336" w:type="dxa"/>
            <w:shd w:val="clear" w:color="auto" w:fill="auto"/>
          </w:tcPr>
          <w:p w:rsidR="00292C8A" w:rsidRDefault="00292C8A" w:rsidP="00292C8A">
            <w:pPr>
              <w:spacing w:line="256" w:lineRule="auto"/>
              <w:rPr>
                <w:rFonts w:eastAsia="Calibri"/>
                <w:lang w:eastAsia="en-US"/>
              </w:rPr>
            </w:pPr>
          </w:p>
          <w:p w:rsidR="00292C8A" w:rsidRPr="00292C8A" w:rsidRDefault="00292C8A" w:rsidP="00292C8A">
            <w:pPr>
              <w:spacing w:line="256" w:lineRule="auto"/>
              <w:rPr>
                <w:rFonts w:eastAsia="Calibri"/>
                <w:lang w:eastAsia="en-US"/>
              </w:rPr>
            </w:pPr>
            <w:r w:rsidRPr="00292C8A">
              <w:rPr>
                <w:rFonts w:eastAsia="Calibri"/>
                <w:lang w:eastAsia="en-US"/>
              </w:rPr>
              <w:t>Рабочая программа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292C8A">
              <w:rPr>
                <w:rFonts w:eastAsia="Calibri"/>
                <w:color w:val="000000"/>
                <w:lang w:eastAsia="en-US"/>
              </w:rPr>
              <w:t>учебного предмета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292C8A">
              <w:rPr>
                <w:rFonts w:eastAsia="Calibri"/>
                <w:lang w:eastAsia="en-US"/>
              </w:rPr>
              <w:t>«Русский язык»</w:t>
            </w:r>
          </w:p>
          <w:p w:rsidR="001E52DF" w:rsidRDefault="001E52DF" w:rsidP="00E36E8A">
            <w:pPr>
              <w:jc w:val="both"/>
            </w:pPr>
          </w:p>
        </w:tc>
      </w:tr>
      <w:tr w:rsidR="001E52DF" w:rsidTr="005A6555">
        <w:tc>
          <w:tcPr>
            <w:tcW w:w="2235" w:type="dxa"/>
            <w:shd w:val="clear" w:color="auto" w:fill="auto"/>
          </w:tcPr>
          <w:p w:rsidR="001E52DF" w:rsidRDefault="001E52DF" w:rsidP="00E36E8A">
            <w:pPr>
              <w:jc w:val="both"/>
            </w:pPr>
          </w:p>
          <w:p w:rsidR="001E52DF" w:rsidRDefault="001E52DF" w:rsidP="00E36E8A">
            <w:pPr>
              <w:jc w:val="both"/>
            </w:pPr>
            <w:r>
              <w:t>Основной разработчик программы</w:t>
            </w:r>
          </w:p>
        </w:tc>
        <w:tc>
          <w:tcPr>
            <w:tcW w:w="7336" w:type="dxa"/>
            <w:shd w:val="clear" w:color="auto" w:fill="auto"/>
          </w:tcPr>
          <w:p w:rsidR="001E52DF" w:rsidRPr="005A6555" w:rsidRDefault="00DC0B7C" w:rsidP="005A6555">
            <w:pPr>
              <w:spacing w:after="120"/>
              <w:ind w:right="-13"/>
              <w:jc w:val="both"/>
              <w:rPr>
                <w:rFonts w:eastAsia="Calibri"/>
                <w:iCs/>
                <w:szCs w:val="22"/>
                <w:lang w:eastAsia="en-US"/>
              </w:rPr>
            </w:pPr>
            <w:r>
              <w:rPr>
                <w:rFonts w:eastAsia="Calibri"/>
                <w:iCs/>
                <w:color w:val="000000"/>
                <w:szCs w:val="22"/>
                <w:lang w:eastAsia="en-US"/>
              </w:rPr>
              <w:t xml:space="preserve">Уразова </w:t>
            </w:r>
            <w:proofErr w:type="spellStart"/>
            <w:r>
              <w:rPr>
                <w:rFonts w:eastAsia="Calibri"/>
                <w:iCs/>
                <w:color w:val="000000"/>
                <w:szCs w:val="22"/>
                <w:lang w:eastAsia="en-US"/>
              </w:rPr>
              <w:t>Гольбану</w:t>
            </w:r>
            <w:proofErr w:type="spellEnd"/>
            <w:r>
              <w:rPr>
                <w:rFonts w:eastAsia="Calibri"/>
                <w:iCs/>
                <w:color w:val="000000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iCs/>
                <w:color w:val="000000"/>
                <w:szCs w:val="22"/>
                <w:lang w:eastAsia="en-US"/>
              </w:rPr>
              <w:t>Синхатовна</w:t>
            </w:r>
            <w:proofErr w:type="spellEnd"/>
            <w:r>
              <w:rPr>
                <w:rFonts w:eastAsia="Calibri"/>
                <w:iCs/>
                <w:color w:val="000000"/>
                <w:szCs w:val="22"/>
                <w:lang w:eastAsia="en-US"/>
              </w:rPr>
              <w:t>, учитель начальных классов высшей квалификационной категории.</w:t>
            </w:r>
          </w:p>
        </w:tc>
      </w:tr>
      <w:tr w:rsidR="001E52DF" w:rsidTr="005A6555">
        <w:tc>
          <w:tcPr>
            <w:tcW w:w="2235" w:type="dxa"/>
            <w:shd w:val="clear" w:color="auto" w:fill="auto"/>
          </w:tcPr>
          <w:p w:rsidR="001E52DF" w:rsidRDefault="001E52DF" w:rsidP="00E36E8A">
            <w:pPr>
              <w:jc w:val="both"/>
            </w:pPr>
          </w:p>
          <w:p w:rsidR="001E52DF" w:rsidRDefault="001E52DF" w:rsidP="00E36E8A">
            <w:pPr>
              <w:jc w:val="both"/>
            </w:pPr>
            <w:r>
              <w:t>Адресность программы</w:t>
            </w:r>
          </w:p>
          <w:p w:rsidR="001E52DF" w:rsidRDefault="001E52DF" w:rsidP="00E36E8A">
            <w:pPr>
              <w:jc w:val="both"/>
            </w:pPr>
          </w:p>
        </w:tc>
        <w:tc>
          <w:tcPr>
            <w:tcW w:w="7336" w:type="dxa"/>
            <w:shd w:val="clear" w:color="auto" w:fill="auto"/>
          </w:tcPr>
          <w:p w:rsidR="001E52DF" w:rsidRDefault="004525C2" w:rsidP="005A6555">
            <w:pPr>
              <w:jc w:val="both"/>
            </w:pPr>
            <w:r>
              <w:t>Начальное общее образование</w:t>
            </w:r>
            <w:r w:rsidR="0035629E">
              <w:t>,</w:t>
            </w:r>
            <w:r>
              <w:t xml:space="preserve"> 2 класс</w:t>
            </w:r>
          </w:p>
        </w:tc>
      </w:tr>
      <w:tr w:rsidR="001E52DF" w:rsidTr="005A6555">
        <w:tc>
          <w:tcPr>
            <w:tcW w:w="2235" w:type="dxa"/>
            <w:shd w:val="clear" w:color="auto" w:fill="auto"/>
          </w:tcPr>
          <w:p w:rsidR="001E52DF" w:rsidRDefault="001E52DF" w:rsidP="00E36E8A">
            <w:pPr>
              <w:jc w:val="both"/>
            </w:pPr>
            <w:r>
              <w:t>УМК</w:t>
            </w:r>
          </w:p>
        </w:tc>
        <w:tc>
          <w:tcPr>
            <w:tcW w:w="7336" w:type="dxa"/>
            <w:shd w:val="clear" w:color="auto" w:fill="auto"/>
          </w:tcPr>
          <w:p w:rsidR="00423B7F" w:rsidRPr="00423B7F" w:rsidRDefault="005A6555" w:rsidP="00423B7F">
            <w:pPr>
              <w:jc w:val="both"/>
              <w:rPr>
                <w:iCs/>
                <w:color w:val="000000"/>
              </w:rPr>
            </w:pPr>
            <w:r w:rsidRPr="00423B7F">
              <w:t>«Школа России</w:t>
            </w:r>
            <w:r w:rsidR="00423B7F" w:rsidRPr="00423B7F">
              <w:t xml:space="preserve">» </w:t>
            </w:r>
            <w:r w:rsidR="00423B7F" w:rsidRPr="00423B7F">
              <w:rPr>
                <w:iCs/>
                <w:color w:val="000000"/>
              </w:rPr>
              <w:t xml:space="preserve">учебник для общеобразовательных учреждений </w:t>
            </w:r>
            <w:r w:rsidR="00423B7F" w:rsidRPr="00423B7F">
              <w:rPr>
                <w:rFonts w:eastAsia="Calibri"/>
                <w:color w:val="000000"/>
                <w:lang w:eastAsia="en-US"/>
              </w:rPr>
              <w:t>«Русский язык»</w:t>
            </w:r>
            <w:r w:rsidR="00423B7F" w:rsidRPr="00423B7F">
              <w:rPr>
                <w:iCs/>
                <w:color w:val="000000"/>
              </w:rPr>
              <w:t xml:space="preserve">, 2 класс: В. П. </w:t>
            </w:r>
            <w:proofErr w:type="spellStart"/>
            <w:r w:rsidR="00423B7F" w:rsidRPr="00423B7F">
              <w:rPr>
                <w:iCs/>
                <w:color w:val="000000"/>
              </w:rPr>
              <w:t>Канакина</w:t>
            </w:r>
            <w:proofErr w:type="spellEnd"/>
            <w:r w:rsidR="00423B7F" w:rsidRPr="00423B7F">
              <w:rPr>
                <w:iCs/>
                <w:color w:val="000000"/>
              </w:rPr>
              <w:t>, В. Г. Горецкий. – М.: Просвещение, 2017 г.</w:t>
            </w:r>
          </w:p>
          <w:p w:rsidR="001E52DF" w:rsidRDefault="001E52DF" w:rsidP="00423B7F">
            <w:pPr>
              <w:jc w:val="both"/>
            </w:pPr>
          </w:p>
        </w:tc>
      </w:tr>
      <w:tr w:rsidR="001E52DF" w:rsidTr="005A6555">
        <w:tc>
          <w:tcPr>
            <w:tcW w:w="2235" w:type="dxa"/>
            <w:shd w:val="clear" w:color="auto" w:fill="auto"/>
          </w:tcPr>
          <w:p w:rsidR="001E52DF" w:rsidRDefault="001E52DF" w:rsidP="00E36E8A">
            <w:pPr>
              <w:jc w:val="both"/>
            </w:pPr>
            <w:r>
              <w:t>Основа программы</w:t>
            </w:r>
          </w:p>
          <w:p w:rsidR="001E52DF" w:rsidRDefault="001E52DF" w:rsidP="00E36E8A">
            <w:pPr>
              <w:jc w:val="both"/>
            </w:pPr>
          </w:p>
          <w:p w:rsidR="001E52DF" w:rsidRDefault="001E52DF" w:rsidP="00E36E8A">
            <w:pPr>
              <w:jc w:val="both"/>
            </w:pPr>
          </w:p>
        </w:tc>
        <w:tc>
          <w:tcPr>
            <w:tcW w:w="7336" w:type="dxa"/>
            <w:shd w:val="clear" w:color="auto" w:fill="auto"/>
          </w:tcPr>
          <w:p w:rsidR="001726ED" w:rsidRPr="001726ED" w:rsidRDefault="001726ED" w:rsidP="001726ED">
            <w:pPr>
              <w:rPr>
                <w:color w:val="000000" w:themeColor="text1"/>
              </w:rPr>
            </w:pPr>
            <w:r w:rsidRPr="001726ED">
              <w:rPr>
                <w:rFonts w:eastAsiaTheme="minorHAnsi"/>
                <w:color w:val="000000"/>
                <w:lang w:eastAsia="en-US"/>
              </w:rPr>
              <w:t>Федеральный государственный образовательный стандарт начального общего образования (ФГОС ООО)</w:t>
            </w:r>
            <w:r w:rsidRPr="001726ED">
              <w:rPr>
                <w:color w:val="000000" w:themeColor="text1"/>
              </w:rPr>
              <w:t>;</w:t>
            </w:r>
          </w:p>
          <w:p w:rsidR="001726ED" w:rsidRPr="001726ED" w:rsidRDefault="001726ED" w:rsidP="001726ED">
            <w:pPr>
              <w:rPr>
                <w:color w:val="000000"/>
              </w:rPr>
            </w:pPr>
            <w:r w:rsidRPr="001726ED">
              <w:rPr>
                <w:color w:val="000000"/>
              </w:rPr>
              <w:t>Основная образовательная программа МАОУ «</w:t>
            </w:r>
            <w:proofErr w:type="spellStart"/>
            <w:r w:rsidRPr="001726ED">
              <w:rPr>
                <w:color w:val="000000"/>
              </w:rPr>
              <w:t>Велижанская</w:t>
            </w:r>
            <w:proofErr w:type="spellEnd"/>
            <w:r w:rsidRPr="001726ED">
              <w:rPr>
                <w:color w:val="000000"/>
              </w:rPr>
              <w:t xml:space="preserve"> СОШ»;</w:t>
            </w:r>
          </w:p>
          <w:p w:rsidR="001E52DF" w:rsidRPr="008A5707" w:rsidRDefault="001726ED" w:rsidP="001726ED">
            <w:pPr>
              <w:tabs>
                <w:tab w:val="left" w:pos="840"/>
              </w:tabs>
              <w:suppressAutoHyphens/>
              <w:jc w:val="both"/>
              <w:rPr>
                <w:color w:val="000000" w:themeColor="text1"/>
              </w:rPr>
            </w:pPr>
            <w:r w:rsidRPr="001726ED">
              <w:rPr>
                <w:color w:val="000000"/>
              </w:rPr>
              <w:t>Примерная программа воспитания</w:t>
            </w:r>
          </w:p>
        </w:tc>
      </w:tr>
      <w:tr w:rsidR="001E52DF" w:rsidTr="005A6555">
        <w:tc>
          <w:tcPr>
            <w:tcW w:w="2235" w:type="dxa"/>
            <w:shd w:val="clear" w:color="auto" w:fill="auto"/>
          </w:tcPr>
          <w:p w:rsidR="001E52DF" w:rsidRDefault="001E52DF" w:rsidP="00E36E8A">
            <w:pPr>
              <w:jc w:val="both"/>
            </w:pPr>
            <w:r>
              <w:t>Цель программы</w:t>
            </w:r>
          </w:p>
          <w:p w:rsidR="001E52DF" w:rsidRDefault="001E52DF" w:rsidP="00E36E8A">
            <w:pPr>
              <w:jc w:val="both"/>
            </w:pPr>
          </w:p>
          <w:p w:rsidR="001E52DF" w:rsidRDefault="001E52DF" w:rsidP="00E36E8A">
            <w:pPr>
              <w:jc w:val="both"/>
            </w:pPr>
          </w:p>
        </w:tc>
        <w:tc>
          <w:tcPr>
            <w:tcW w:w="7336" w:type="dxa"/>
            <w:shd w:val="clear" w:color="auto" w:fill="auto"/>
          </w:tcPr>
          <w:p w:rsidR="001E52DF" w:rsidRDefault="005A6555" w:rsidP="00E36E8A">
            <w:pPr>
              <w:jc w:val="both"/>
            </w:pPr>
            <w:r w:rsidRPr="005A6555">
              <w:rPr>
                <w:rFonts w:eastAsia="Arial Narrow"/>
                <w:iCs/>
                <w:color w:val="000000"/>
                <w:lang w:eastAsia="en-US"/>
              </w:rPr>
              <w:t>Формировать коммуникативные компетенции учащихся: развитие устной и письменной речи, монологической и диа</w:t>
            </w:r>
            <w:r w:rsidRPr="005A6555">
              <w:rPr>
                <w:rFonts w:eastAsia="Arial Narrow"/>
                <w:iCs/>
                <w:color w:val="000000"/>
                <w:lang w:eastAsia="en-US"/>
              </w:rPr>
              <w:softHyphen/>
              <w:t>логической речи, а также навыков грамотного, безошибоч</w:t>
            </w:r>
            <w:r w:rsidRPr="005A6555">
              <w:rPr>
                <w:rFonts w:eastAsia="Arial Narrow"/>
                <w:iCs/>
                <w:color w:val="000000"/>
                <w:lang w:eastAsia="en-US"/>
              </w:rPr>
              <w:softHyphen/>
              <w:t>ного письма как показателя общей культуры человека.</w:t>
            </w:r>
          </w:p>
        </w:tc>
      </w:tr>
      <w:tr w:rsidR="001E52DF" w:rsidTr="005A6555">
        <w:tc>
          <w:tcPr>
            <w:tcW w:w="2235" w:type="dxa"/>
            <w:shd w:val="clear" w:color="auto" w:fill="auto"/>
          </w:tcPr>
          <w:p w:rsidR="001E52DF" w:rsidRDefault="001E52DF" w:rsidP="00E36E8A">
            <w:pPr>
              <w:jc w:val="both"/>
            </w:pPr>
            <w:r>
              <w:t>Задачи программы</w:t>
            </w:r>
          </w:p>
          <w:p w:rsidR="001E52DF" w:rsidRDefault="001E52DF" w:rsidP="00E36E8A">
            <w:pPr>
              <w:jc w:val="both"/>
            </w:pPr>
          </w:p>
          <w:p w:rsidR="001E52DF" w:rsidRDefault="001E52DF" w:rsidP="00E36E8A">
            <w:pPr>
              <w:jc w:val="both"/>
            </w:pPr>
          </w:p>
        </w:tc>
        <w:tc>
          <w:tcPr>
            <w:tcW w:w="7336" w:type="dxa"/>
            <w:shd w:val="clear" w:color="auto" w:fill="auto"/>
          </w:tcPr>
          <w:p w:rsidR="005A6555" w:rsidRPr="005A6555" w:rsidRDefault="005A6555" w:rsidP="005A6555">
            <w:pPr>
              <w:widowControl w:val="0"/>
              <w:tabs>
                <w:tab w:val="left" w:pos="253"/>
                <w:tab w:val="left" w:pos="404"/>
                <w:tab w:val="left" w:pos="9639"/>
              </w:tabs>
              <w:ind w:right="20"/>
              <w:jc w:val="both"/>
              <w:rPr>
                <w:rFonts w:eastAsia="Arial Narrow"/>
                <w:iCs/>
                <w:lang w:eastAsia="en-US"/>
              </w:rPr>
            </w:pPr>
            <w:r>
              <w:rPr>
                <w:rFonts w:eastAsia="Calibri"/>
                <w:iCs/>
                <w:color w:val="000000"/>
                <w:lang w:eastAsia="en-US"/>
              </w:rPr>
              <w:t>1</w:t>
            </w:r>
            <w:r w:rsidRPr="005A6555">
              <w:rPr>
                <w:rFonts w:eastAsia="Calibri"/>
                <w:iCs/>
                <w:color w:val="000000"/>
                <w:lang w:eastAsia="en-US"/>
              </w:rPr>
              <w:t>.Р</w:t>
            </w:r>
            <w:r w:rsidRPr="005A6555">
              <w:rPr>
                <w:rFonts w:eastAsia="Arial Narrow"/>
                <w:iCs/>
                <w:color w:val="000000"/>
                <w:lang w:eastAsia="en-US"/>
              </w:rPr>
              <w:t>азвитие речи, мышления, воображения школьников, умения выбирать средства языка в соответствии с целями, задачами и условиями общения.</w:t>
            </w:r>
          </w:p>
          <w:p w:rsidR="005A6555" w:rsidRPr="005A6555" w:rsidRDefault="005A6555" w:rsidP="005A6555">
            <w:pPr>
              <w:widowControl w:val="0"/>
              <w:tabs>
                <w:tab w:val="left" w:pos="253"/>
                <w:tab w:val="left" w:pos="414"/>
                <w:tab w:val="left" w:pos="9639"/>
              </w:tabs>
              <w:ind w:right="20"/>
              <w:jc w:val="both"/>
              <w:rPr>
                <w:rFonts w:eastAsia="Arial Narrow"/>
                <w:iCs/>
                <w:lang w:eastAsia="en-US"/>
              </w:rPr>
            </w:pPr>
            <w:r w:rsidRPr="005A6555">
              <w:rPr>
                <w:rFonts w:eastAsia="Arial Narrow"/>
                <w:iCs/>
                <w:color w:val="000000"/>
                <w:lang w:eastAsia="en-US"/>
              </w:rPr>
              <w:t xml:space="preserve">2.Формирование у младших школьников первоначальных представлений о системе и структуре русского языка: лексике, фонетике, графике, орфоэпии, </w:t>
            </w:r>
            <w:proofErr w:type="spellStart"/>
            <w:r w:rsidRPr="005A6555">
              <w:rPr>
                <w:rFonts w:eastAsia="Arial Narrow"/>
                <w:iCs/>
                <w:color w:val="000000"/>
                <w:lang w:eastAsia="en-US"/>
              </w:rPr>
              <w:t>морфемике</w:t>
            </w:r>
            <w:proofErr w:type="spellEnd"/>
            <w:r w:rsidRPr="005A6555">
              <w:rPr>
                <w:rFonts w:eastAsia="Arial Narrow"/>
                <w:iCs/>
                <w:color w:val="000000"/>
                <w:lang w:eastAsia="en-US"/>
              </w:rPr>
              <w:t xml:space="preserve"> (состав слова), морфологии и синтаксисе.</w:t>
            </w:r>
          </w:p>
          <w:p w:rsidR="005A6555" w:rsidRPr="005A6555" w:rsidRDefault="005A6555" w:rsidP="005A6555">
            <w:pPr>
              <w:widowControl w:val="0"/>
              <w:tabs>
                <w:tab w:val="left" w:pos="253"/>
                <w:tab w:val="left" w:pos="414"/>
                <w:tab w:val="left" w:pos="9639"/>
              </w:tabs>
              <w:ind w:right="20"/>
              <w:jc w:val="both"/>
              <w:rPr>
                <w:rFonts w:eastAsia="Arial Narrow"/>
                <w:iCs/>
                <w:lang w:eastAsia="en-US"/>
              </w:rPr>
            </w:pPr>
            <w:r w:rsidRPr="005A6555">
              <w:rPr>
                <w:rFonts w:eastAsia="Arial Narrow"/>
                <w:iCs/>
                <w:color w:val="000000"/>
                <w:lang w:eastAsia="en-US"/>
              </w:rPr>
              <w:t>3.Формирование навыков культуры речи во всех её проявлениях, умений правильно писать и читать, участвовать в диалоге, составлять несложные устные монологические высказывания и письменные тексты.</w:t>
            </w:r>
          </w:p>
          <w:p w:rsidR="005A6555" w:rsidRPr="005A6555" w:rsidRDefault="005A6555" w:rsidP="005A6555">
            <w:pPr>
              <w:widowControl w:val="0"/>
              <w:tabs>
                <w:tab w:val="left" w:pos="253"/>
                <w:tab w:val="left" w:pos="409"/>
                <w:tab w:val="left" w:pos="9639"/>
              </w:tabs>
              <w:ind w:right="20"/>
              <w:jc w:val="both"/>
              <w:rPr>
                <w:rFonts w:eastAsia="Arial Narrow"/>
                <w:iCs/>
                <w:lang w:eastAsia="en-US"/>
              </w:rPr>
            </w:pPr>
            <w:r w:rsidRPr="005A6555">
              <w:rPr>
                <w:rFonts w:eastAsia="Arial Narrow"/>
                <w:iCs/>
                <w:color w:val="000000"/>
                <w:lang w:eastAsia="en-US"/>
              </w:rPr>
              <w:t>4.Воспитание позитивного эмоционально-ценностного отношения к русскому языку, чувства сопричастности к сохранению его уникальности и чистоты.</w:t>
            </w:r>
          </w:p>
          <w:p w:rsidR="001E52DF" w:rsidRDefault="005A6555" w:rsidP="005A6555">
            <w:pPr>
              <w:jc w:val="both"/>
            </w:pPr>
            <w:r w:rsidRPr="005A6555">
              <w:rPr>
                <w:rFonts w:eastAsia="Arial Narrow"/>
                <w:iCs/>
                <w:color w:val="000000"/>
                <w:lang w:eastAsia="en-US"/>
              </w:rPr>
              <w:t>5.Пробуждение познавательного интереса к языку, стремления совершенствовать свою речь.</w:t>
            </w:r>
          </w:p>
        </w:tc>
      </w:tr>
      <w:tr w:rsidR="001E52DF" w:rsidTr="005A6555">
        <w:tc>
          <w:tcPr>
            <w:tcW w:w="2235" w:type="dxa"/>
            <w:shd w:val="clear" w:color="auto" w:fill="auto"/>
          </w:tcPr>
          <w:p w:rsidR="001E52DF" w:rsidRDefault="001E52DF" w:rsidP="00E36E8A">
            <w:pPr>
              <w:jc w:val="both"/>
            </w:pPr>
            <w:r>
              <w:t>Срок реализации</w:t>
            </w:r>
          </w:p>
          <w:p w:rsidR="001E52DF" w:rsidRDefault="001E52DF" w:rsidP="00E36E8A">
            <w:pPr>
              <w:jc w:val="both"/>
            </w:pPr>
          </w:p>
        </w:tc>
        <w:tc>
          <w:tcPr>
            <w:tcW w:w="7336" w:type="dxa"/>
            <w:shd w:val="clear" w:color="auto" w:fill="auto"/>
          </w:tcPr>
          <w:p w:rsidR="001E52DF" w:rsidRDefault="00451204" w:rsidP="00E36E8A">
            <w:pPr>
              <w:jc w:val="both"/>
            </w:pPr>
            <w:r>
              <w:t>1 год</w:t>
            </w:r>
            <w:r w:rsidR="00EC6B3B">
              <w:t xml:space="preserve"> </w:t>
            </w:r>
          </w:p>
        </w:tc>
      </w:tr>
      <w:tr w:rsidR="001E52DF" w:rsidTr="003D768A">
        <w:trPr>
          <w:trHeight w:val="753"/>
        </w:trPr>
        <w:tc>
          <w:tcPr>
            <w:tcW w:w="2235" w:type="dxa"/>
            <w:shd w:val="clear" w:color="auto" w:fill="auto"/>
          </w:tcPr>
          <w:p w:rsidR="003D768A" w:rsidRPr="003D768A" w:rsidRDefault="001E52DF" w:rsidP="003D768A">
            <w:pPr>
              <w:jc w:val="both"/>
            </w:pPr>
            <w:r>
              <w:t>Количество часов в неделю</w:t>
            </w:r>
            <w:r w:rsidR="003D768A" w:rsidRPr="003D768A">
              <w:t>,</w:t>
            </w:r>
            <w:r w:rsidR="003D768A" w:rsidRPr="003D768A">
              <w:rPr>
                <w:sz w:val="22"/>
              </w:rPr>
              <w:t xml:space="preserve"> в год</w:t>
            </w:r>
          </w:p>
          <w:p w:rsidR="001E52DF" w:rsidRDefault="001E52DF" w:rsidP="00E36E8A">
            <w:pPr>
              <w:jc w:val="both"/>
            </w:pPr>
            <w:bookmarkStart w:id="0" w:name="_GoBack"/>
            <w:bookmarkEnd w:id="0"/>
          </w:p>
        </w:tc>
        <w:tc>
          <w:tcPr>
            <w:tcW w:w="7336" w:type="dxa"/>
            <w:shd w:val="clear" w:color="auto" w:fill="auto"/>
          </w:tcPr>
          <w:p w:rsidR="001E52DF" w:rsidRDefault="001E52DF" w:rsidP="00E36E8A">
            <w:pPr>
              <w:jc w:val="both"/>
            </w:pPr>
          </w:p>
          <w:p w:rsidR="005A6555" w:rsidRDefault="005A6555" w:rsidP="001726ED">
            <w:pPr>
              <w:jc w:val="both"/>
            </w:pPr>
            <w:r>
              <w:t>5 часов</w:t>
            </w:r>
            <w:r w:rsidR="009D6F76">
              <w:t xml:space="preserve"> в неделю</w:t>
            </w:r>
            <w:r w:rsidR="001726ED">
              <w:t xml:space="preserve"> -</w:t>
            </w:r>
            <w:r w:rsidR="001726ED" w:rsidRPr="00F85A30">
              <w:rPr>
                <w:color w:val="000000"/>
              </w:rPr>
              <w:t xml:space="preserve"> </w:t>
            </w:r>
            <w:r w:rsidR="001726ED" w:rsidRPr="001726ED">
              <w:rPr>
                <w:color w:val="000000"/>
              </w:rPr>
              <w:t>170 ч</w:t>
            </w:r>
            <w:r w:rsidR="00B974E1">
              <w:rPr>
                <w:color w:val="000000"/>
              </w:rPr>
              <w:t>асов</w:t>
            </w:r>
          </w:p>
        </w:tc>
      </w:tr>
    </w:tbl>
    <w:p w:rsidR="001E52DF" w:rsidRPr="008F6A0C" w:rsidRDefault="001E52DF" w:rsidP="001E52DF">
      <w:pPr>
        <w:jc w:val="both"/>
      </w:pPr>
    </w:p>
    <w:p w:rsidR="001E52DF" w:rsidRPr="008F6A0C" w:rsidRDefault="001E52DF" w:rsidP="001E52DF">
      <w:pPr>
        <w:jc w:val="both"/>
      </w:pPr>
    </w:p>
    <w:p w:rsidR="001E52DF" w:rsidRPr="008F6A0C" w:rsidRDefault="001E52DF" w:rsidP="001E52DF">
      <w:pPr>
        <w:jc w:val="both"/>
      </w:pPr>
    </w:p>
    <w:p w:rsidR="001E52DF" w:rsidRPr="008F6A0C" w:rsidRDefault="001E52DF" w:rsidP="001E52DF">
      <w:pPr>
        <w:jc w:val="both"/>
      </w:pPr>
    </w:p>
    <w:p w:rsidR="00877668" w:rsidRDefault="00877668"/>
    <w:sectPr w:rsidR="008776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D6E"/>
    <w:rsid w:val="001726ED"/>
    <w:rsid w:val="00183793"/>
    <w:rsid w:val="001E52DF"/>
    <w:rsid w:val="00253963"/>
    <w:rsid w:val="00292C8A"/>
    <w:rsid w:val="0035629E"/>
    <w:rsid w:val="003B39E2"/>
    <w:rsid w:val="003D768A"/>
    <w:rsid w:val="00423B7F"/>
    <w:rsid w:val="00451204"/>
    <w:rsid w:val="004525C2"/>
    <w:rsid w:val="005A6555"/>
    <w:rsid w:val="00877668"/>
    <w:rsid w:val="008A5707"/>
    <w:rsid w:val="009D6F76"/>
    <w:rsid w:val="00A92D6E"/>
    <w:rsid w:val="00B974E1"/>
    <w:rsid w:val="00C42BCD"/>
    <w:rsid w:val="00CD2F37"/>
    <w:rsid w:val="00DC0B7C"/>
    <w:rsid w:val="00EC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C3A520-33C3-4684-8076-ACD9FBC09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52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57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Home</cp:lastModifiedBy>
  <cp:revision>28</cp:revision>
  <dcterms:created xsi:type="dcterms:W3CDTF">2021-06-23T13:28:00Z</dcterms:created>
  <dcterms:modified xsi:type="dcterms:W3CDTF">2023-03-12T15:27:00Z</dcterms:modified>
</cp:coreProperties>
</file>