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1" w:rsidRPr="00CA76E6" w:rsidRDefault="00EA0FE1" w:rsidP="00EA0FE1">
      <w:pPr>
        <w:rPr>
          <w:rFonts w:ascii="Times New Roman" w:hAnsi="Times New Roman" w:cs="Times New Roman"/>
          <w:sz w:val="24"/>
          <w:szCs w:val="24"/>
        </w:rPr>
      </w:pPr>
      <w:r w:rsidRPr="00CA76E6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EA0FE1" w:rsidRPr="00CA76E6" w:rsidTr="00C21785">
        <w:tc>
          <w:tcPr>
            <w:tcW w:w="7280" w:type="dxa"/>
          </w:tcPr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6"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7280" w:type="dxa"/>
          </w:tcPr>
          <w:p w:rsidR="00EA0FE1" w:rsidRPr="00105D72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72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105D72" w:rsidRPr="00105D72" w:rsidRDefault="00EA0FE1" w:rsidP="0010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1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5D72" w:rsidRPr="00105D72">
              <w:rPr>
                <w:rFonts w:ascii="Times New Roman" w:hAnsi="Times New Roman" w:cs="Times New Roman"/>
                <w:sz w:val="24"/>
                <w:szCs w:val="24"/>
              </w:rPr>
              <w:t>Федеральный закон № 273-ФЗ «Об Образовании» от 29.12.2012г. (в последней редакции);</w:t>
            </w:r>
          </w:p>
          <w:p w:rsidR="00EA0FE1" w:rsidRPr="00D213B9" w:rsidRDefault="00105D72" w:rsidP="00D213B9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>
              <w:t>2.</w:t>
            </w:r>
            <w:r w:rsidRPr="00105D72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D213B9">
              <w:rPr>
                <w:rFonts w:eastAsia="Times New Roman"/>
                <w:color w:val="000000"/>
                <w:lang w:eastAsia="ru-RU"/>
              </w:rPr>
              <w:t>ПРИКАЗ от 17 декабря 2010 г. № 1897 «ОБ УТВЕРЖДЕНИИ ФЕДЕРАЛЬНОГО ГОСУДАРСТВЕННОГО ОБРАЗОВАТЕЛЬНОГО СТАНДАРТА ОСНОВНОГО ОБЩЕГО ОБРАЗОВАНИЯ»</w:t>
            </w:r>
          </w:p>
          <w:p w:rsidR="00EA0FE1" w:rsidRPr="00CA76E6" w:rsidRDefault="00D213B9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0FE1" w:rsidRPr="00CA76E6">
              <w:rPr>
                <w:rFonts w:ascii="Times New Roman" w:hAnsi="Times New Roman" w:cs="Times New Roman"/>
                <w:sz w:val="24"/>
                <w:szCs w:val="24"/>
              </w:rPr>
              <w:t>. Примерной основной обра</w:t>
            </w:r>
            <w:r w:rsidR="00105D72">
              <w:rPr>
                <w:rFonts w:ascii="Times New Roman" w:hAnsi="Times New Roman" w:cs="Times New Roman"/>
                <w:sz w:val="24"/>
                <w:szCs w:val="24"/>
              </w:rPr>
              <w:t>зовательной программы среднего</w:t>
            </w:r>
            <w:r w:rsidR="00EA0FE1" w:rsidRPr="00CA76E6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МАОУ</w:t>
            </w:r>
            <w:r w:rsidR="00C24242">
              <w:rPr>
                <w:rFonts w:ascii="Times New Roman" w:hAnsi="Times New Roman" w:cs="Times New Roman"/>
                <w:sz w:val="24"/>
                <w:szCs w:val="24"/>
              </w:rPr>
              <w:t xml:space="preserve"> «Велижанская СОШ» от 30.08.2022</w:t>
            </w:r>
            <w:r w:rsidR="00EA0FE1" w:rsidRPr="00CA76E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EA0FE1" w:rsidRPr="00CA76E6" w:rsidRDefault="00D213B9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0FE1" w:rsidRPr="00CA76E6">
              <w:rPr>
                <w:rFonts w:ascii="Times New Roman" w:hAnsi="Times New Roman" w:cs="Times New Roman"/>
                <w:sz w:val="24"/>
                <w:szCs w:val="24"/>
              </w:rPr>
              <w:t xml:space="preserve">. Учебного плана МАОУ «Велижанская СОШ» </w:t>
            </w:r>
            <w:proofErr w:type="gramStart"/>
            <w:r w:rsidR="00C24242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="00C24242">
              <w:rPr>
                <w:rFonts w:ascii="Times New Roman" w:hAnsi="Times New Roman" w:cs="Times New Roman"/>
                <w:sz w:val="24"/>
                <w:szCs w:val="24"/>
              </w:rPr>
              <w:t>СОШ д. Новопокровка» на 2022-2023</w:t>
            </w:r>
            <w:r w:rsidR="00EA0FE1" w:rsidRPr="00CA76E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</w:t>
            </w:r>
          </w:p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FE1" w:rsidRPr="00CA76E6" w:rsidTr="00C21785">
        <w:tc>
          <w:tcPr>
            <w:tcW w:w="7280" w:type="dxa"/>
          </w:tcPr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6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7280" w:type="dxa"/>
          </w:tcPr>
          <w:p w:rsidR="003D709D" w:rsidRDefault="003D709D" w:rsidP="003D709D">
            <w:pPr>
              <w:pStyle w:val="c45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6"/>
                <w:szCs w:val="26"/>
              </w:rPr>
              <w:t xml:space="preserve">УМК М. Я. </w:t>
            </w:r>
            <w:proofErr w:type="spellStart"/>
            <w:r>
              <w:rPr>
                <w:rStyle w:val="c11"/>
                <w:color w:val="000000"/>
                <w:sz w:val="26"/>
                <w:szCs w:val="26"/>
              </w:rPr>
              <w:t>Виленского</w:t>
            </w:r>
            <w:proofErr w:type="spellEnd"/>
            <w:r>
              <w:rPr>
                <w:rStyle w:val="c11"/>
                <w:color w:val="000000"/>
                <w:sz w:val="26"/>
                <w:szCs w:val="26"/>
              </w:rPr>
              <w:t xml:space="preserve">, В. И. Ляха   и </w:t>
            </w:r>
            <w:proofErr w:type="gramStart"/>
            <w:r>
              <w:rPr>
                <w:rStyle w:val="c11"/>
                <w:color w:val="000000"/>
                <w:sz w:val="26"/>
                <w:szCs w:val="26"/>
              </w:rPr>
              <w:t>обеспечена</w:t>
            </w:r>
            <w:proofErr w:type="gramEnd"/>
            <w:r>
              <w:rPr>
                <w:rStyle w:val="c11"/>
                <w:color w:val="000000"/>
                <w:sz w:val="26"/>
                <w:szCs w:val="26"/>
              </w:rPr>
              <w:t xml:space="preserve"> учебниками:</w:t>
            </w:r>
          </w:p>
          <w:p w:rsidR="003D709D" w:rsidRDefault="003D709D" w:rsidP="003D709D">
            <w:pPr>
              <w:pStyle w:val="c45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11"/>
                <w:color w:val="000000"/>
                <w:sz w:val="26"/>
                <w:szCs w:val="26"/>
              </w:rPr>
              <w:t>Физическая</w:t>
            </w:r>
            <w:proofErr w:type="gramEnd"/>
            <w:r>
              <w:rPr>
                <w:rStyle w:val="c11"/>
                <w:color w:val="000000"/>
                <w:sz w:val="26"/>
                <w:szCs w:val="26"/>
              </w:rPr>
              <w:t xml:space="preserve"> культура. 5–7 классы / под ред. М.Я. </w:t>
            </w:r>
            <w:proofErr w:type="spellStart"/>
            <w:r>
              <w:rPr>
                <w:rStyle w:val="c11"/>
                <w:color w:val="000000"/>
                <w:sz w:val="26"/>
                <w:szCs w:val="26"/>
              </w:rPr>
              <w:t>В</w:t>
            </w:r>
            <w:r w:rsidR="00C24242">
              <w:rPr>
                <w:rStyle w:val="c11"/>
                <w:color w:val="000000"/>
                <w:sz w:val="26"/>
                <w:szCs w:val="26"/>
              </w:rPr>
              <w:t>иленский</w:t>
            </w:r>
            <w:proofErr w:type="spellEnd"/>
            <w:r w:rsidR="00C24242">
              <w:rPr>
                <w:rStyle w:val="c11"/>
                <w:color w:val="000000"/>
                <w:sz w:val="26"/>
                <w:szCs w:val="26"/>
              </w:rPr>
              <w:t xml:space="preserve"> – М.: Просвещение, 2018</w:t>
            </w:r>
            <w:r>
              <w:rPr>
                <w:rStyle w:val="c11"/>
                <w:color w:val="000000"/>
                <w:sz w:val="26"/>
                <w:szCs w:val="26"/>
              </w:rPr>
              <w:t>.  </w:t>
            </w:r>
          </w:p>
          <w:p w:rsidR="00EA0FE1" w:rsidRPr="00EA0FE1" w:rsidRDefault="00EA0FE1" w:rsidP="003D709D">
            <w:pPr>
              <w:pStyle w:val="c45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snapToGrid w:val="0"/>
              </w:rPr>
            </w:pPr>
          </w:p>
        </w:tc>
      </w:tr>
      <w:tr w:rsidR="00EA0FE1" w:rsidRPr="00CA76E6" w:rsidTr="00C21785">
        <w:tc>
          <w:tcPr>
            <w:tcW w:w="7280" w:type="dxa"/>
          </w:tcPr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6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7280" w:type="dxa"/>
          </w:tcPr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Целью</w:t>
            </w: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предмета «</w:t>
            </w:r>
            <w:proofErr w:type="gramStart"/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Физическая</w:t>
            </w:r>
            <w:proofErr w:type="gramEnd"/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культура» в основной школе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Учебный процесс направлен на формирование устойчивых мотивов и потребностей школьников </w:t>
            </w:r>
            <w:proofErr w:type="gramStart"/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бережном </w:t>
            </w:r>
            <w:proofErr w:type="gramStart"/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отношении</w:t>
            </w:r>
            <w:proofErr w:type="gramEnd"/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Активно развиваются мышление, творчество и самостоятельность.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задачи: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-Укрепление здоровья, развитие основных физических качеств и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функциональных возможностей организма;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-Формирование культуры движений, обогащение двигательного опыта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физическими упражнениями с общеразвивающей и </w:t>
            </w:r>
            <w:proofErr w:type="gramStart"/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корригирующей</w:t>
            </w:r>
            <w:proofErr w:type="gramEnd"/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направленностью, техническими действиями и приемами </w:t>
            </w:r>
            <w:proofErr w:type="gramStart"/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базовых</w:t>
            </w:r>
            <w:proofErr w:type="gramEnd"/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видов спорта;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-Воспитание положительных качеств личности, норм коллективного взаимодействия и сотрудничества в учебной и соревновательной деятельности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A0FE1" w:rsidRPr="00CA76E6" w:rsidTr="00C21785">
        <w:tc>
          <w:tcPr>
            <w:tcW w:w="7280" w:type="dxa"/>
          </w:tcPr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7280" w:type="dxa"/>
          </w:tcPr>
          <w:p w:rsidR="00EA0FE1" w:rsidRPr="00CA76E6" w:rsidRDefault="00C24242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EA0FE1" w:rsidRPr="00CA76E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EA0FE1" w:rsidRPr="00CA76E6" w:rsidTr="00C21785">
        <w:tc>
          <w:tcPr>
            <w:tcW w:w="7280" w:type="dxa"/>
          </w:tcPr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6">
              <w:rPr>
                <w:rFonts w:ascii="Times New Roman" w:hAnsi="Times New Roman" w:cs="Times New Roman"/>
                <w:sz w:val="24"/>
                <w:szCs w:val="24"/>
              </w:rPr>
              <w:t>Место предмета  в учебном плане</w:t>
            </w:r>
          </w:p>
        </w:tc>
        <w:tc>
          <w:tcPr>
            <w:tcW w:w="7280" w:type="dxa"/>
          </w:tcPr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6">
              <w:rPr>
                <w:rFonts w:ascii="Times New Roman" w:hAnsi="Times New Roman" w:cs="Times New Roman"/>
                <w:sz w:val="24"/>
                <w:szCs w:val="24"/>
              </w:rPr>
              <w:t>3 часа в неделю, 102 часа</w:t>
            </w:r>
          </w:p>
        </w:tc>
      </w:tr>
      <w:tr w:rsidR="00EA0FE1" w:rsidRPr="00CA76E6" w:rsidTr="00C21785">
        <w:tc>
          <w:tcPr>
            <w:tcW w:w="7280" w:type="dxa"/>
          </w:tcPr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6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280" w:type="dxa"/>
          </w:tcPr>
          <w:p w:rsidR="00EA0FE1" w:rsidRPr="00CA76E6" w:rsidRDefault="00EA0FE1" w:rsidP="00C2178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1.Планируемые результаты изучения учебного предмета. 2.Содержание учебного предмета. </w:t>
            </w:r>
          </w:p>
          <w:p w:rsidR="00EA0FE1" w:rsidRPr="00CA76E6" w:rsidRDefault="00EA0FE1" w:rsidP="00C2178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3.Тематическое планирование с указанием количества часов. </w:t>
            </w:r>
          </w:p>
        </w:tc>
      </w:tr>
    </w:tbl>
    <w:p w:rsidR="0001693E" w:rsidRDefault="00C24242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B94B16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B94B16" w:rsidRDefault="00C75C6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B94B16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B94B16" w:rsidRDefault="00C75C6B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bookmarkStart w:id="0" w:name="_GoBack"/>
            <w:bookmarkEnd w:id="0"/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B94B16">
        <w:trPr>
          <w:jc w:val="center"/>
        </w:trPr>
        <w:tc>
          <w:tcPr>
            <w:tcW w:w="0" w:type="auto"/>
          </w:tcPr>
          <w:p w:rsidR="00B94B16" w:rsidRDefault="00C75C6B">
            <w:r>
              <w:t>Сертификат</w:t>
            </w:r>
          </w:p>
        </w:tc>
        <w:tc>
          <w:tcPr>
            <w:tcW w:w="0" w:type="auto"/>
          </w:tcPr>
          <w:p w:rsidR="00B94B16" w:rsidRDefault="00C75C6B">
            <w:r>
              <w:t>603332450510203670830559428146817986133868575804</w:t>
            </w:r>
          </w:p>
        </w:tc>
      </w:tr>
      <w:tr w:rsidR="00B94B16">
        <w:trPr>
          <w:jc w:val="center"/>
        </w:trPr>
        <w:tc>
          <w:tcPr>
            <w:tcW w:w="0" w:type="auto"/>
          </w:tcPr>
          <w:p w:rsidR="00B94B16" w:rsidRDefault="00C75C6B">
            <w:r>
              <w:t>Владелец</w:t>
            </w:r>
          </w:p>
        </w:tc>
        <w:tc>
          <w:tcPr>
            <w:tcW w:w="0" w:type="auto"/>
          </w:tcPr>
          <w:p w:rsidR="00B94B16" w:rsidRDefault="00C75C6B">
            <w:r>
              <w:t>Ваганова  Надежда Васильевна</w:t>
            </w:r>
          </w:p>
        </w:tc>
      </w:tr>
      <w:tr w:rsidR="00B94B16">
        <w:trPr>
          <w:jc w:val="center"/>
        </w:trPr>
        <w:tc>
          <w:tcPr>
            <w:tcW w:w="0" w:type="auto"/>
          </w:tcPr>
          <w:p w:rsidR="00B94B16" w:rsidRDefault="00C75C6B">
            <w:r>
              <w:t>Действителен</w:t>
            </w:r>
          </w:p>
        </w:tc>
        <w:tc>
          <w:tcPr>
            <w:tcW w:w="0" w:type="auto"/>
          </w:tcPr>
          <w:p w:rsidR="00B94B16" w:rsidRDefault="00C24242">
            <w:r>
              <w:t>С 01.03.2022</w:t>
            </w:r>
            <w:r w:rsidR="00C75C6B">
              <w:t xml:space="preserve"> по</w:t>
            </w:r>
            <w:r>
              <w:t xml:space="preserve"> 01.03.2023</w:t>
            </w:r>
          </w:p>
        </w:tc>
      </w:tr>
    </w:tbl>
    <w:p w:rsidR="00C75C6B" w:rsidRDefault="00C75C6B"/>
    <w:sectPr w:rsidR="00C75C6B" w:rsidSect="00CA76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02A89"/>
    <w:multiLevelType w:val="multilevel"/>
    <w:tmpl w:val="03A0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8A7E5D"/>
    <w:multiLevelType w:val="hybridMultilevel"/>
    <w:tmpl w:val="0B08AB4A"/>
    <w:lvl w:ilvl="0" w:tplc="678213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35A42"/>
    <w:multiLevelType w:val="hybridMultilevel"/>
    <w:tmpl w:val="D7EC0950"/>
    <w:lvl w:ilvl="0" w:tplc="43504595">
      <w:start w:val="1"/>
      <w:numFmt w:val="decimal"/>
      <w:lvlText w:val="%1."/>
      <w:lvlJc w:val="left"/>
      <w:pPr>
        <w:ind w:left="720" w:hanging="360"/>
      </w:pPr>
    </w:lvl>
    <w:lvl w:ilvl="1" w:tplc="43504595" w:tentative="1">
      <w:start w:val="1"/>
      <w:numFmt w:val="lowerLetter"/>
      <w:lvlText w:val="%2."/>
      <w:lvlJc w:val="left"/>
      <w:pPr>
        <w:ind w:left="1440" w:hanging="360"/>
      </w:pPr>
    </w:lvl>
    <w:lvl w:ilvl="2" w:tplc="43504595" w:tentative="1">
      <w:start w:val="1"/>
      <w:numFmt w:val="lowerRoman"/>
      <w:lvlText w:val="%3."/>
      <w:lvlJc w:val="right"/>
      <w:pPr>
        <w:ind w:left="2160" w:hanging="180"/>
      </w:pPr>
    </w:lvl>
    <w:lvl w:ilvl="3" w:tplc="43504595" w:tentative="1">
      <w:start w:val="1"/>
      <w:numFmt w:val="decimal"/>
      <w:lvlText w:val="%4."/>
      <w:lvlJc w:val="left"/>
      <w:pPr>
        <w:ind w:left="2880" w:hanging="360"/>
      </w:pPr>
    </w:lvl>
    <w:lvl w:ilvl="4" w:tplc="43504595" w:tentative="1">
      <w:start w:val="1"/>
      <w:numFmt w:val="lowerLetter"/>
      <w:lvlText w:val="%5."/>
      <w:lvlJc w:val="left"/>
      <w:pPr>
        <w:ind w:left="3600" w:hanging="360"/>
      </w:pPr>
    </w:lvl>
    <w:lvl w:ilvl="5" w:tplc="43504595" w:tentative="1">
      <w:start w:val="1"/>
      <w:numFmt w:val="lowerRoman"/>
      <w:lvlText w:val="%6."/>
      <w:lvlJc w:val="right"/>
      <w:pPr>
        <w:ind w:left="4320" w:hanging="180"/>
      </w:pPr>
    </w:lvl>
    <w:lvl w:ilvl="6" w:tplc="43504595" w:tentative="1">
      <w:start w:val="1"/>
      <w:numFmt w:val="decimal"/>
      <w:lvlText w:val="%7."/>
      <w:lvlJc w:val="left"/>
      <w:pPr>
        <w:ind w:left="5040" w:hanging="360"/>
      </w:pPr>
    </w:lvl>
    <w:lvl w:ilvl="7" w:tplc="43504595" w:tentative="1">
      <w:start w:val="1"/>
      <w:numFmt w:val="lowerLetter"/>
      <w:lvlText w:val="%8."/>
      <w:lvlJc w:val="left"/>
      <w:pPr>
        <w:ind w:left="5760" w:hanging="360"/>
      </w:pPr>
    </w:lvl>
    <w:lvl w:ilvl="8" w:tplc="4350459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C8"/>
    <w:rsid w:val="00105D72"/>
    <w:rsid w:val="00134CBF"/>
    <w:rsid w:val="003D709D"/>
    <w:rsid w:val="00534883"/>
    <w:rsid w:val="00AA60C8"/>
    <w:rsid w:val="00B94B16"/>
    <w:rsid w:val="00C24242"/>
    <w:rsid w:val="00C75C6B"/>
    <w:rsid w:val="00D213B9"/>
    <w:rsid w:val="00EA0223"/>
    <w:rsid w:val="00E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05D72"/>
    <w:rPr>
      <w:rFonts w:ascii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3D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D709D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05D72"/>
    <w:rPr>
      <w:rFonts w:ascii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3D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D709D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752290355" Type="http://schemas.microsoft.com/office/2011/relationships/people" Target="people.xml"/><Relationship Id="rId4" Type="http://schemas.openxmlformats.org/officeDocument/2006/relationships/settings" Target="settings.xml"/><Relationship Id="rId37671259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Director</cp:lastModifiedBy>
  <cp:revision>4</cp:revision>
  <dcterms:created xsi:type="dcterms:W3CDTF">2023-03-09T12:13:00Z</dcterms:created>
  <dcterms:modified xsi:type="dcterms:W3CDTF">2023-03-09T12:15:00Z</dcterms:modified>
</cp:coreProperties>
</file>