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3E" w:rsidRPr="00C4563E" w:rsidRDefault="00C4563E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263FFC" w:rsidRDefault="00C4563E" w:rsidP="00263FFC">
      <w:pPr>
        <w:pStyle w:val="a3"/>
        <w:spacing w:before="4"/>
        <w:jc w:val="both"/>
      </w:pPr>
      <w:r w:rsidRPr="00C4563E">
        <w:rPr>
          <w:rFonts w:ascii="Arial" w:hAnsi="Arial" w:cs="Arial"/>
          <w:color w:val="000000"/>
          <w:sz w:val="21"/>
          <w:szCs w:val="21"/>
          <w:lang w:eastAsia="ru-RU"/>
        </w:rPr>
        <w:t xml:space="preserve">Рабочая программа по Основам светской этики составлена в соответствии с основными положениями Федерального государственного образовательного стандарта начального общего образования, требованиями примерной основной образовательной программа ОУ, учебной программы «Основы религиозных культур и светской этики», авторской программы </w:t>
      </w:r>
      <w:proofErr w:type="spellStart"/>
      <w:r w:rsidRPr="00C4563E">
        <w:rPr>
          <w:rFonts w:ascii="Arial" w:hAnsi="Arial" w:cs="Arial"/>
          <w:color w:val="000000"/>
          <w:sz w:val="21"/>
          <w:szCs w:val="21"/>
          <w:lang w:eastAsia="ru-RU"/>
        </w:rPr>
        <w:t>Студеникина</w:t>
      </w:r>
      <w:proofErr w:type="spellEnd"/>
      <w:r w:rsidRPr="00C4563E">
        <w:rPr>
          <w:rFonts w:ascii="Arial" w:hAnsi="Arial" w:cs="Arial"/>
          <w:color w:val="000000"/>
          <w:sz w:val="21"/>
          <w:szCs w:val="21"/>
          <w:lang w:eastAsia="ru-RU"/>
        </w:rPr>
        <w:t xml:space="preserve"> М</w:t>
      </w:r>
      <w:r w:rsidR="00263FFC">
        <w:rPr>
          <w:rFonts w:ascii="Arial" w:hAnsi="Arial" w:cs="Arial"/>
          <w:color w:val="000000"/>
          <w:sz w:val="21"/>
          <w:szCs w:val="21"/>
          <w:lang w:eastAsia="ru-RU"/>
        </w:rPr>
        <w:t>.Т. (М.: «Русское слово», 2012)</w:t>
      </w:r>
      <w:r w:rsidR="00263FFC">
        <w:t xml:space="preserve"> и учебного плана филиала МАОУ «</w:t>
      </w:r>
      <w:proofErr w:type="spellStart"/>
      <w:r w:rsidR="00263FFC">
        <w:t>Велижанская</w:t>
      </w:r>
      <w:proofErr w:type="spellEnd"/>
      <w:r w:rsidR="00263FFC">
        <w:t xml:space="preserve"> СОШ» - «СОШ </w:t>
      </w:r>
      <w:proofErr w:type="spellStart"/>
      <w:r w:rsidR="00263FFC">
        <w:t>д.Новопокровка</w:t>
      </w:r>
      <w:proofErr w:type="spellEnd"/>
      <w:proofErr w:type="gramStart"/>
      <w:r w:rsidR="00263FFC">
        <w:t>»  на</w:t>
      </w:r>
      <w:proofErr w:type="gramEnd"/>
      <w:r w:rsidR="00263FFC">
        <w:t xml:space="preserve">  2022-2023 учебный год. 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Знакомство в государственных и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муниципальныхобщеобразовательныхучреждениях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основамирелигиозныхкультур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светскойэтикипроисходит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повыборусемьишкольникасоответствуетпринципамсвободысовести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вероисповедания,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учётаразнообразиямировоззренческихподходов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содержанииобразования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содействияреализацииправаобучающихсянасвободныйвыбормнений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убеждений (п. 4 ст. 14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ЗаконаРоссийскойФедерации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Обобразовании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»). В соответствии с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конституционныминормами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 запретеустановлениягосударственнойилиобязательнойидеологииилирелигии (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ст.ст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13, 14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КонституцииРоссийскойФедерации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изучениерелигиозныхкультур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светскойэтикипроводитсяпосвободномувыборуродителей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законныхпредставителей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несовершеннолетнихобучающихся</w:t>
      </w:r>
      <w:r w:rsidRPr="00C4563E">
        <w:rPr>
          <w:rFonts w:ascii="Arial" w:eastAsia="Times New Roman" w:hAnsi="Arial" w:cs="Arial"/>
          <w:color w:val="000000"/>
          <w:sz w:val="12"/>
          <w:szCs w:val="12"/>
          <w:vertAlign w:val="superscript"/>
          <w:lang w:eastAsia="ru-RU"/>
        </w:rPr>
        <w:t>1</w:t>
      </w: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 и задачи обучения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«Основы светской этики»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марали. Поставлена задача нравственного развития младших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</w:t>
      </w: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Формирование нравственных качеств личности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C4563E" w:rsidRPr="00C4563E" w:rsidRDefault="00C4563E" w:rsidP="00C4563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учащихся с содержанием модуля «Основы светской этики»;</w:t>
      </w:r>
    </w:p>
    <w:p w:rsidR="00C4563E" w:rsidRPr="00C4563E" w:rsidRDefault="00C4563E" w:rsidP="00C4563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представлений младшего подростка о значении норм морали, общечеловеческих ценностей в жизни людей;</w:t>
      </w:r>
    </w:p>
    <w:p w:rsidR="00C4563E" w:rsidRPr="00C4563E" w:rsidRDefault="00C4563E" w:rsidP="00C4563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Обобщение знаний, представлений о духовной культуре и морали, полученных в начальной школе;</w:t>
      </w:r>
    </w:p>
    <w:p w:rsidR="00C4563E" w:rsidRPr="00C4563E" w:rsidRDefault="00C4563E" w:rsidP="00C4563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 младших школьников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C4563E" w:rsidRPr="00C4563E" w:rsidRDefault="00C4563E" w:rsidP="00C4563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способностей учащихся к общению в полиэтнической многоконфессиональной и поликультурной среде на основе взаимного уважения и диалога во имя общественного мира и согласия.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Общая характеристика учебного предмета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Изучение основ духовно-нравственной культуры народов России предполагает дальнейшее развитие учащихся; воспитание патриотизма, любви и уважения к Отечеству, чувства гордости за свою Родину, прошлое и настоящее многонационального народа; формирование готовности к нравственному самосовершенствованию, духовному саморазвитию; ознакомление с основными нормами светской и религиозной морали, понимание их значения в выстраивании конструктивных отношений в семье и обществе; понимание значения нравственности, веры и религии в жизни человека и общества; формирование первоначальных представлений о светской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осознание ценности человеческой жизни.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уроках этики учащимся предстоит выяснить, что такое добро и зло, дружба и порядочность, честность и искренность, честь и достоинство, доверие и доверчивость, сострадание и милосердие, мужество, терпение и терпимость, правда, истина и ложь, равнодушие и жестокость, и многое другое. При изучении основных категорий светской этики ученики убеждаются в ценности самого дорогого, что есть у человека, — его жизни.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Изучая </w:t>
      </w:r>
      <w:proofErr w:type="gram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основы светской этики</w:t>
      </w:r>
      <w:proofErr w:type="gram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учащиеся знакомятся с основами этикета. Они узнают много полезного о правилах поведения за столом и общении с гостями, о поведении в общественном транспорте и на улице, о культуре внешнего вида и многом другом. Этикет не обременяет основной курс, а делает его более интересным и полезным для учащихся, особенно если сложится стиль взаимоотношения учителя с учениками, основанный на нормах этики и этикета.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Ученикам интересно будет познакомиться с историей возникновения и развития этикета, его особенностями в разные эпохи у разных народов, узнать о происхождении тех или иных правил поведения, уяснить смысл, казалось бы, хорошо знакомых всем терминов и понятий. Тем самым курс готовит младших школьников к восприятию отечественной истории и культуры в основной школе.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Следует иметь в виду, что изучение норм нравственности и культуры поведения особенно ценно в детском возрасте, когда происходит активная социализация ребенка. Учащиеся получают знания о социальных нормах поведения, о социально одобряемых и неодобряемых формах поведения в обществе. Содержание курса дает детям возможность на «физиологическом уровне» легко и прочно усвоить ценные знания поведенческого характера, которые могут и должны стать стержнем их позитивного поведения в последующей жизни. У учеников формируется положительное, доброжелательное отношение к окружающим людям и обществу в целом, к духовным и культурным ценностям. У них возникает потребность выполнять в повседневной жизни социальные нормы и правила поведения.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связи с этим важен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деятельностный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подход в обучении, проявление активности и самостоятельности учащихся в получении новых знаний. Необходимо соблюсти баланс между теоретическим материалом и материалом для эмпирического и творческого освоения содержания курса. Реализовать эту задачу помогут вопросы и задания, разработанные на трех уровнях сложности — воспроизводящем, преобразующем и творческо-поисковом. Выполняя эти задания, ученики пользуются словарями и справочниками, с разрешения родителей прибегают к ресурсам Интернета.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ходе изучения светской этики и этикета у учеников вырабатываются социально-коммуникативные умения: говорить и слушать, участвовать в беседе, дискутировать, аргументировано обосновывать свою точку зрения.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Курс «Основы светской этики» призван формировать семейные ценности и традиции, рассказывать о значении взаимопомощи в семье, уважительном отношении к родителям, родственникам, старшим. На уроках этики происходит формирование у детей первичных представлений о </w:t>
      </w: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культуре семейных отношений. Наиболее благоприятны для этого темы «Обычаи и обряды русского народа», «Семья», «Семейные традиции», «Сердце матери». Ученики знакомятся с образом жизни людей прошлого и настоящего, узнают об обычаях и традициях, семейных ценностях россиян. Наиболее подготовленным учащимся предлагается написать эссе на тему «Моя семья», «Моя родословная», к родительскому собранию подготовить фотогазету «Традиции моей семьи».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уроке «Терпение и труд» развивается мотивация детей к труду, они учатся бережно относиться к материальным и духовным ценностям. В ходе урока ученики рассказывают о своих поручениях в классе и дома, о поддержании порядка и чистоты, о рациональном сочетании труда умственного и физического. На этом уроке важно раскрыть роль и значение повседневного труда подростка, его посильной помощи взрослым. При этом следует обратить внимание, что основной труд школьника — это его ответственная и добросовестная учеба.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Особое внимание обращается на формирование спаянного и дружного коллектива класса, умение избегать конфликтов, находить выход из спорных ситуаций, относиться с пониманием к детям иной национальности, цвета кожи, иных культурных ценностей. На уроках этики осуществляется развитие у детей терпимого отношения к другим народам, понимание особенностей их культуры, ведь культура каждого народа ценна сама по себе и к ней следует относиться уважительно. Курс этики вносит также вклад в формирование у детей коммуникативной и социальной компетентности, социокультурной идентичности.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Чтобы воспитать будущее поколение россиян, которые должны обеспечить устойчивость, консолидацию, целостность нашего общества и государства, необходимо воспитывать патриотизм, любовь и уважение к нашей Родине — России, готовить юных граждан к службе в армии, к выполнению священного долга по защите Отечества. Этим проблемам посвящены темы: «Россия — Родина моя», «Защитники Отечества». В теме «Защитники Отечества» следует остановиться на Дне защитника Отечества, рассказать о составе Вооруженных сил, об истории ратных подвигов наших далеких предков. При изучении этих тем продолжается формирование гражданских качеств личности подростка, происходит усвоение опыта положительного общественного действия. У детей возникает чувство гордости за свою Родину и свой народ.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уроках светской этики учитель устанавливает и реализует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связи с русским языком, литературой, историей, изобразительным искусством, предметом «Окружающий мир».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Межпредметные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связи присутствуют как в основных и </w:t>
      </w:r>
      <w:proofErr w:type="gram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дополни-тельных</w:t>
      </w:r>
      <w:proofErr w:type="gram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текстах, так в вопросах и заданиях к ним.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 этики считается светским, однако он небезразличен к религиозным ценностям верующих людей. В ознакомительном порядке учащиеся узнают об основных религиях россиян, о религии, распространенной на той территории города и области. Они знакомятся с обрядами, узнают подробности о религиозных праздниках и традициях верующих.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Место курса в учебном плане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изучение ОРКСЭ в 4 классе отводится 1 час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внеделю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(34 ч. в год).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Ценностные ориентиры содержания учебного предмета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Образовательный процесс в рамках учебного курса и в системе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межпредметных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связей призван обобщить, систематизировать процессы духовно-нравственного развития и воспитания обучающихся в начальной школе, заложить основы их дальнейшего духовно-нравственного развития на ступенях основного и среднего (полного) общего образования.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учебного содержания должно обеспечить:</w:t>
      </w:r>
    </w:p>
    <w:p w:rsidR="00C4563E" w:rsidRPr="00C4563E" w:rsidRDefault="00C4563E" w:rsidP="00C4563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значения духовности, нравственности, морали, морально ответственного поведения в жизни человека, семьи, общества;</w:t>
      </w:r>
    </w:p>
    <w:p w:rsidR="00C4563E" w:rsidRPr="00C4563E" w:rsidRDefault="00C4563E" w:rsidP="00C4563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 основных норм светской морали их значения в жизни человека, семьи, общества;</w:t>
      </w:r>
    </w:p>
    <w:p w:rsidR="00C4563E" w:rsidRPr="00C4563E" w:rsidRDefault="00C4563E" w:rsidP="00C4563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первоначальных представлений об исторических и культурологических основах светской этики в России;</w:t>
      </w:r>
    </w:p>
    <w:p w:rsidR="00C4563E" w:rsidRPr="00C4563E" w:rsidRDefault="00C4563E" w:rsidP="00C4563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знание, понимание и принятие личностью ценностей: Отечество, семья, религия - как основы традиционной культуры многонационального народа России;</w:t>
      </w:r>
    </w:p>
    <w:p w:rsidR="00C4563E" w:rsidRPr="00C4563E" w:rsidRDefault="00C4563E" w:rsidP="00C4563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укрепление веры в Россию;</w:t>
      </w:r>
    </w:p>
    <w:p w:rsidR="00C4563E" w:rsidRPr="00C4563E" w:rsidRDefault="00C4563E" w:rsidP="00C4563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укрепление средствами образования духовной преемственности поколений.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Планируемые результаты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результатам освоения программы курса следует отнести: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Личностные результаты</w:t>
      </w:r>
    </w:p>
    <w:p w:rsidR="00C4563E" w:rsidRPr="00C4563E" w:rsidRDefault="00C4563E" w:rsidP="00C4563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C4563E" w:rsidRPr="00C4563E" w:rsidRDefault="00C4563E" w:rsidP="00C4563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семейных ценностей;</w:t>
      </w:r>
    </w:p>
    <w:p w:rsidR="00C4563E" w:rsidRPr="00C4563E" w:rsidRDefault="00C4563E" w:rsidP="00C4563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становление гуманистических и демократических ценностных ориентаций;</w:t>
      </w:r>
    </w:p>
    <w:p w:rsidR="00C4563E" w:rsidRPr="00C4563E" w:rsidRDefault="00C4563E" w:rsidP="00C4563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C4563E" w:rsidRPr="00C4563E" w:rsidRDefault="00C4563E" w:rsidP="00C4563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этических чувств, доброжелательности и эмоционально-нравственной отзывчивости понимания и сопереживания чувствам других людей.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Предметные результаты</w:t>
      </w:r>
    </w:p>
    <w:p w:rsidR="00C4563E" w:rsidRPr="00C4563E" w:rsidRDefault="00C4563E" w:rsidP="00C4563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к нравственному самосовершенствованию, духовному саморазвитию;</w:t>
      </w:r>
    </w:p>
    <w:p w:rsidR="00C4563E" w:rsidRPr="00C4563E" w:rsidRDefault="00C4563E" w:rsidP="00C4563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понимание значения нравственности в жизни человека и общества;</w:t>
      </w:r>
    </w:p>
    <w:p w:rsidR="00C4563E" w:rsidRPr="00C4563E" w:rsidRDefault="00C4563E" w:rsidP="00C4563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первоначальных представлений о народных традициях, их роли в культуре, истории и современности России;</w:t>
      </w:r>
    </w:p>
    <w:p w:rsidR="00C4563E" w:rsidRPr="00C4563E" w:rsidRDefault="00C4563E" w:rsidP="00C4563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первоначальные представления об исторической роли этики в Российской культуре;</w:t>
      </w:r>
    </w:p>
    <w:p w:rsidR="00C4563E" w:rsidRPr="00C4563E" w:rsidRDefault="00C4563E" w:rsidP="00C4563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становление внутренней установки личности поступать согласно своей совести, воспитание нравственности, основанной на свободе совести и вероисповедания, духовных традиций народов России;</w:t>
      </w:r>
    </w:p>
    <w:p w:rsidR="00C4563E" w:rsidRPr="00C4563E" w:rsidRDefault="00C4563E" w:rsidP="00C4563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осознание ценности человеческой жизни.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563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Метапредметные</w:t>
      </w:r>
      <w:proofErr w:type="spellEnd"/>
      <w:r w:rsidRPr="00C4563E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результаты</w:t>
      </w:r>
    </w:p>
    <w:p w:rsidR="00C4563E" w:rsidRPr="00C4563E" w:rsidRDefault="00C4563E" w:rsidP="00C4563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освоение начальных форм познавательной и личной рефлексии;</w:t>
      </w:r>
    </w:p>
    <w:p w:rsidR="00C4563E" w:rsidRPr="00C4563E" w:rsidRDefault="00C4563E" w:rsidP="00C4563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на оценку событий;</w:t>
      </w:r>
    </w:p>
    <w:p w:rsidR="00C4563E" w:rsidRPr="00C4563E" w:rsidRDefault="00C4563E" w:rsidP="00C4563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культурных) в соответствии с содержанием конкретного учебного предмета.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учебного предмета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892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4"/>
        <w:gridCol w:w="7140"/>
        <w:gridCol w:w="901"/>
      </w:tblGrid>
      <w:tr w:rsidR="00C4563E" w:rsidRPr="00C4563E" w:rsidTr="00C4563E">
        <w:trPr>
          <w:trHeight w:val="825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раздела, блока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C4563E" w:rsidRPr="00C4563E" w:rsidTr="00C4563E">
        <w:trPr>
          <w:trHeight w:val="36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 в предмет.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C4563E" w:rsidRPr="00C4563E" w:rsidTr="00C4563E">
        <w:trPr>
          <w:trHeight w:val="345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религиозных культур и светской этики.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</w:t>
            </w:r>
          </w:p>
        </w:tc>
      </w:tr>
      <w:tr w:rsidR="00C4563E" w:rsidRPr="00C4563E" w:rsidTr="00C4563E">
        <w:trPr>
          <w:trHeight w:val="33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</w:tr>
    </w:tbl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4563E" w:rsidRDefault="00C4563E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63FFC" w:rsidRDefault="00263FFC" w:rsidP="00263FFC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563E" w:rsidRPr="00C4563E" w:rsidRDefault="00C4563E" w:rsidP="00263FF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Календарно-тематическое планирование</w:t>
      </w:r>
    </w:p>
    <w:p w:rsidR="00C4563E" w:rsidRPr="00C4563E" w:rsidRDefault="00C4563E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Основы религиозных культур и светской этики. Основы светской этики.</w:t>
      </w:r>
    </w:p>
    <w:p w:rsidR="00C4563E" w:rsidRPr="00C4563E" w:rsidRDefault="00C4563E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 класс (34 часа)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7530" w:type="dxa"/>
        <w:tblInd w:w="-71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709"/>
        <w:gridCol w:w="1275"/>
        <w:gridCol w:w="2127"/>
        <w:gridCol w:w="2976"/>
        <w:gridCol w:w="3119"/>
        <w:gridCol w:w="1276"/>
        <w:gridCol w:w="1276"/>
        <w:gridCol w:w="2126"/>
        <w:gridCol w:w="1086"/>
      </w:tblGrid>
      <w:tr w:rsidR="00C4563E" w:rsidRPr="00C4563E" w:rsidTr="00C56E00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9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Требования к результатам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Средства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и методы</w:t>
            </w:r>
          </w:p>
        </w:tc>
        <w:tc>
          <w:tcPr>
            <w:tcW w:w="10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151EED" w:rsidRPr="00C4563E" w:rsidTr="00C56E00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личностные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предметные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C4563E" w:rsidRPr="00C4563E" w:rsidTr="00C4563E">
        <w:tc>
          <w:tcPr>
            <w:tcW w:w="1753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Введение в предмет (1 ч)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F23B64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F23B64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02.09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Введение в предмет.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Дружелюбное отношение друг к другу; знание практической пользы этики и этикета.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при помощи учителя определить последовательность анализа мультфильма «Крошка Енот».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анализировать по плану иллюстрации учебника, выразительно читать; осуществлять словарную и графическую работу.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Коммуникативные: знать правила коллективной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работы;читать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 ролям и обсуждать сказку «Вежливый кролик».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Ознакомление с основными общечеловеческими нормами поведения, правилами принятыми в обществе.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4-5читать.</w:t>
            </w:r>
          </w:p>
        </w:tc>
      </w:tr>
      <w:tr w:rsidR="00C4563E" w:rsidRPr="00C4563E" w:rsidTr="00C4563E">
        <w:tc>
          <w:tcPr>
            <w:tcW w:w="1753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4563E" w:rsidRPr="00C4563E" w:rsidRDefault="00C4563E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Основы религиозных культур и светской этики (33 ч)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(1)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F23B64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F23B64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09.09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– Родина моя. Природа и люди.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Интерес к познанию родной страны, усвоение понятий патриот, патриотизм.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определение алгоритма составления простого плана.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работа с физической настенной картой «Россия в XXI веке», атласом для 3-5 классов, текстами и иллюстрациями учебника, с плакатами, с загадками.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взаимопомощь и доброжелательность общения в коллективе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Расширение представлений о родине, родном крае патриотизме.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6-12 читать,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F23B64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F23B64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–Родина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моя. История России.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12-16 читать,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(3)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F23B64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F23B64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F23B64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Этика</w:t>
            </w:r>
            <w:r w:rsidR="00151EED"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этикет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Компетентность в разрешении практических ситуаций этикета в обыденной жизни. Пробуждение стремления совершать добрые дела.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усвоение правил работы с учебником.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чтение текстов; ответы на вопросы, выполнение заданий; работа с карточками по определению значений слов; работа со схемами, со словарем.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культурное и вежливое общение в коллективе.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Овладение навыками культурного поведения, формирования нравственной культуры учащихся; отработка практических ситуаций проявления этикета в обыденной жизни. Пробуждать стремление совершать добрые дела.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17-22 читать, 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(4)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5A3BEE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5A3BEE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30.09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Подарочный этикет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22-26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читать, 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(5)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Вежливость.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Осознанно использовать слова вежливости в разных жизненных ситуациях; соблюдение правила вежливости и этикета на улице, в школе и дома.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определение правил отработки терминов и понятий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работа с табличками; выполнение заданий по закреплению материала; отработка терминов и понятий; чтение текста и составление схемы; проведение инсценировки с цветами.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неформальное общение, соблюдение правил вежливости и этикета.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Воспитание вежливого поведения, доброжелательного отношения к окружающим, потребности неформального соблюдения правил вежливости и этикета.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27-34 читать, 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(6)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Вежливые слова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34-38 читать, 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(7)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Добро и зло.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Выявлять элементы общечеловеческих ценностей; объяснять смысл пословиц и поговорок; определять значения слов; соотносить понятия с определениями; соотносить текст с рисунком; проявлять заботу о родных и близких, о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нуждающихся в помощи людях.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Регулятивные: выявление алгоритма сложного плана изучения нового.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работа с карточками по определению терминов и понятий; практическая работа с предметами.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художественное чтение и обсуждение стихов; работа в парах; применение правил разговорной речи.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представлений о нравственной ответственности человека за содеянное. Воспитание доброты и милосердия, доброжелательности, уважения к друг другу и окружающим, стремление совершать добрые дела.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39-45 читать,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(8)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Проявление добра в жизни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45-49 читать,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10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(9)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Дружба и порядочность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Выделять элементы общечеловеческих ценностей; соблюдать правила дружбы; дружески общаться в коллективе; проявлять доброжелательность в классном коллективе, уважение к друг другу.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разработка правил работы в парах.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ответы на вопросы и задания к текстам; выполнение практического задания; работа с таблицей. Материалами блок-пакетов; анализ правил дружбы; объяснение пословиц.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работа в парах; определение правил соревнования команд.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Формировать нравственные качества личности: умение дружить, беречь дружб, дружески общаться в коллективе. Воспитывать среди учащихся доброжелательность, уважение к друг другу.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50-56 читать,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(10)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Учиться дружить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56-58 читать,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(11)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Гостевой этикет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58-60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(12)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Честность и искренность.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Критически осмысливать свои поступки; оценивать позитивные качества честности; проявлять честность по выполнению правил поведения в школе и дома, соблюдению законов.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при помощи учителя определение нравственных принципов собственного развития.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составление схемы; отработка терминов и понятий; выполнение практических заданий; этическая беседа по рисункам учебника; соотнесение иллюстрации с текстом; работа с пословицами и поговорками.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Коммуникативные: работа в группах и парах; художественное чтение и обсуждение стихов; сравнение и сопоставление различных высказываний.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Формирование умения критически осмысливать свои поступки, учиться сравнивать, сопоставлять, анализировать. Вырабатывать потребность быть честным и объективным в оценке своих действий и поступков. Воспитание нравственных принципов собственного развития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61-66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(13)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Повторение и обобщение темы «Честность и искренность»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66-69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(14)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Гордость и гордыня.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Компетенции по проявлению порядочности и скромности, гордости за поступки героев России; умение раскрывать авторский замысел художественного произведения, выявлять в нем этические понятия гордость и гордыня.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определение правила составления схемы.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отработка терминов и понятий; выполнение заданий; работа по составлению схем; заполнение плаката; составление кроссворда; ответы на вопросы; работа с иллюстрациями учебника.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применение правил соревнования команд; чтение и обсуждение стихов; работа с пословицами.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Формирование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эмоциональноположительной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концепции развития личности: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«Я могу, способен,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значу</w:t>
            </w:r>
            <w:proofErr w:type="gram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»;умение</w:t>
            </w:r>
            <w:proofErr w:type="spellEnd"/>
            <w:proofErr w:type="gram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раскрывать авторский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замысел художественного произведения, выявлять в нем этические понятия </w:t>
            </w:r>
            <w:r w:rsidRPr="00C4563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гордость 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 </w:t>
            </w:r>
            <w:r w:rsidRPr="00C4563E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гордыня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; реализация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межпредметных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связей </w:t>
            </w:r>
            <w:proofErr w:type="gram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окружающим</w:t>
            </w:r>
            <w:proofErr w:type="gramEnd"/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миром, литературным чтением, русским языком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70-74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(15)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Отечественнаявойна1812года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75-78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(16)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Обычаи и обряды русского народа.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Подобрать нужные пословицы и поговорки; соотносить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рисунок с текстом; пользоваться словарем в конце учебника; составлять план сообщения.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Регулятивные: с помощью учителя выявление принципов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межпредметных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связей.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Познавательные: работа с учебником, чтение стихов, текстов народного фольклора (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заклички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); просмотр фрагмента видеофильма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А.Роу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«Морозко» (сватовство невесты, свадьба); игра «Бояре»;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приенение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схем; проведение беседы; лепка из соленого теста; раскраска и рисование, прослушивание музыки; составление плана изучения нового.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правила общения во время беседы и диспута; выступления учеников с сообщениями.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Раскрытие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межпредметных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связей с литературным чтением, музыкой. Пробуждение у учащихся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интереса к народным праздникам. Воспитание уважения к традициям своего народа.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79-83 читать,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18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(17)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Царский этикет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83-86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19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(18)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Терпение и труд.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Знать основы судообслуживающего труда; выполнять порученное дело, практические задания; давать определения понятий; отгадывать ребусы, решать кроссворды.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определение принципов применения блок-пакетов на уроках этики.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использование блок-пакетов с заданиями, робота на карточках; заполнение схем и таблиц.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основы анкетирования (заполнения анкеты); сообщения учащихся, чтение текста по ролям.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Реализация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межпредметных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связей с музыкой, технологией, литературным чтением. Воспитание трудолюбия, целеустремленности и деловитости, ответственности за порученное дело, уважение к людям труда.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87-92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(19)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Роль труда в жизни человека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92-96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(20)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Семья.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Проявлять взаимопомощь, стремиться совершать добрые дела; соизмерять свои потребности с потребностями членов семьи.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правила анализа текстов по выявлению разумных потребностей.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ответы на вопросы анкеты; отгадывание ребуса; составление схем; подбор к иллюстрациям слов из текста.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дружеское общение; взаимопомощь учеников в ходе подготовки фотовыставки, древа родословия.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умения соизмерять свои потребности с потребностями членов семьи. Разыгрывая жизненные ситуации, усваивать образцы поведения членов семьи. Уважительно относиться к родителям, членам семьи, близким людям.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97-101 читать,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 </w:t>
            </w:r>
          </w:p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(21)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Этикет застолья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102-104 читать,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(22)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Семейные традиции.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Поддерживать дружеские взаимоотношения в семье; подготовить мини-сочинения; соотносить части пословиц.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определение задач по выявлению и сохранению традиций.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работа с табличками; выполнение заданий развивающего характера по ходу объяснения; работа с понятиями и их значениями на карточках; составление схем, таблиц; графическая работа.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Коммуникативные: правила выступления с сообщениями; умение отвечать на вопросы;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правила проведения словесных игр.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Подводить учеников к мысли о важности сохранения дружеских взаимоотношений в семье. Продолжить работу по изучению семей классного коллектива. Развитие у учащихся интереса к истории семьи, семейным традициям, воспитание чувства гордости за свою семью.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105-109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(23)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Традиции годовщин супружества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110-112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(24)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Сердце матери.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Проявлять компетентность во внимательном и уважительно отношении к своим близким, к маме; анализировать рассказы для детей; участвовать в классных играх.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определение правил изучения общечеловеческих норм.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выполнение графического задания; работа в группах с раздаточным материалом; анализ текста и выделение основных идей; определение частей речи; работа с анкетой, со схемами и таблицами; просмотр фрагмента видеофильма «Марья-искусница»; проведение игры «Моя семья»; сценка «Мама и солнышко».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определение правил работы в группах.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Обучение детей ценить и дорожить великим даром общения. Воспитание у учащихся чуткого, внимательного и уважительного отношения к своим близким, маме.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113-118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(25)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Рассказы о наших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мамах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118-122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(26)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Правила твоей жизни.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Компетенции по соблюдению требований дисциплины, выполнению правил самообслуживания; умение и желание поддерживать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чистоту в школе и дома; соблюдать распорядок дня; выполнять правила личной безопасности.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Регулятивные: составление практических заданий по решению жизненных ситуаций.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Познавательные: выполнение практических заданий на доске; работа с текстом учебника, работ по картине З. П. Решетникова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«За уроками»; участие в игре; отработка логических операций.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определение правил работы в группах.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Развитие умения замечать, кому нужна помощь, не дожидаясь подсказки взрослых. Формирование навыков выполнения основных правил поведения на улице, дороге с целью предупреждения дорожно-транспортного травматизма. Воспитание у учащихся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этических норм поведения в школе, дома, на улице, внимательное, чуткое отношение к своим близким.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123-127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(27)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Транспорт –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помощник человека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128-131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(28)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Праздники народов России.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Выполнять правила поведения на праздниках; проявлять чувства уважительного, терпимого отношения к людям, к их религии; соблюдать праздничный застольный этикет.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усвоение основ комплексной работы с текстами, с открытками, карточками и схемами.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анализ нового материала; чтение стихов, пословиц; разыгрывание сценок; работа в группах с блок-пакетами; выполнение заданий в парах.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развитие культуры поведения на праздниках.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Активизация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межпредметных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связей с окружающим миром, литературным чтением. Воспитание желания узнавать новое о жизни разных народов, уважительно относиться к любой религии. Воспитание у детей чувств радости от общения с людьми, чувство бескорыстного, уважительного, терпимого отношения к людям любой национальности и религии.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С. 132-136 читать,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отвечать на 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(29)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Русская Масленица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136-142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(30)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Защитники Отечества.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Проявление уважительного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Отношения к защитникам Отечества, ветеранам Великой Отечественной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войны. Умение подготовить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сообщение о патриотах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России;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Определять значение красных дат календаря; находить в тексте детских произведений знания этического характера.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Регулятивные: основы составления простого и сложного плана.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Познавательные: работа с учебником, с иллюстрациями, с репродукцией картины В. Васнецова «Богатыри»; с фотографиями Могилы Неизвестного Солдата, памятника Г.К. Жукову; с изображением Георгия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Победоносца; чтение стихов и былин; слушание музыки, рисование.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 основы фронтальной и групповой работы в классе.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Реализация </w:t>
            </w:r>
            <w:proofErr w:type="spellStart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межпредметныхсвязей</w:t>
            </w:r>
            <w:proofErr w:type="spellEnd"/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между окружающим миром, музыкой, литературным чтением, изобразительным искусством. Развитие умения находить в тексте знания этического характера, знание основных правил этикета. Воспитание у учащихся уважительного отношения к защитникам </w:t>
            </w: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Отечества, ветеранам Великой Отечественной Войны, чувства гордости за своих предков, жертвовавших собой во имя свободы и независимости своей Родины.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143-148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(31)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Pr="00C4563E" w:rsidRDefault="00151EED" w:rsidP="00151EE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Маршал Жуков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51EED" w:rsidRPr="00C4563E" w:rsidRDefault="00151EED" w:rsidP="00C456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С. 149-153 читать, </w:t>
            </w:r>
          </w:p>
          <w:p w:rsidR="00C56E00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отвечать на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вопросы.</w:t>
            </w:r>
          </w:p>
        </w:tc>
      </w:tr>
      <w:tr w:rsidR="00151EED" w:rsidRPr="00C4563E" w:rsidTr="00C56E00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33-34</w:t>
            </w:r>
          </w:p>
          <w:p w:rsidR="00151EED" w:rsidRPr="00C4563E" w:rsidRDefault="00151EED" w:rsidP="00C4563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(32-33)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51EED" w:rsidRDefault="00151EED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Итоговые уроки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Компетенции владения основами этики и этикета: знание понятий и определений, соотнесение определения с понятиями,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пословиц с изученными темами; выполнение тестовых заданий.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Регулятивные: составление тестового задания.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Познавательные: выполнение заданий тестового характера, ответы на вопросы, соотнесение пословицы с темой.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Коммуникативные:</w:t>
            </w:r>
          </w:p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основы работы в парах и группах.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Выявление основных знаний и умений учащихся по курсу, проведение их актуализации. Обобщение и систематизация знаний по курсу этики и этикета. Подготовка к восприятию и усвоению курса этики в 5 классе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Учебник, ИКТ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4563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Беседа, слово учителя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1EED" w:rsidRPr="00C4563E" w:rsidRDefault="00151EED" w:rsidP="00C4563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56E00" w:rsidRDefault="00C56E00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56E00" w:rsidRDefault="00C56E00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56E00" w:rsidRDefault="00C56E00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Материально-техническое обеспечение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Материально-техническое и учебно-методическое обеспечение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Учебная программа курса «Основы религиозных культур и светской этики» - М.: 2009.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Комплексный учебный курс «Основ религиозных культур и светской этики» примерная программа и структура.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Программа курса к учебнику М.Т.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Студеникина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«Основы светской этики» 4 класс. Автор-составитель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Студеникин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М.Т. – М.: «Русское слово», 2011.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Рабочие программы к учебникам А.Н. Сахарова, К.А.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Кочегарова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«Основы духовно-нравственной культуры народов России. Основы религиозных культур России», М.Т.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Студеникина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«Основы духовно-нравственной культуры России. Основы светской этики», 4 класс/ авторы-составители К.А. Кочегаров, М.Т.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Студеникин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2-и издание, исправленное и дополненное – М.: «Русское слово», 2012.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Данилюк А.Я., Кондаков А.М., Тишков В.А. Концепция духовно-нравственного развития и воспитания личности (стандарты второго поколения) – М.: «Просвещение», 2009.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Информационно-методическое письмо «О введении с 2012 года во всех субъектах РФ в общеобразовательных учреждениях комплексного учебного предмета «Основы религиозных культур и светской этики»».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Студеникин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М.Т. Основы светской этики. Учебник. 4 класс – М.: «Русское слово», 2012.</w:t>
      </w:r>
    </w:p>
    <w:p w:rsidR="00C4563E" w:rsidRPr="00C4563E" w:rsidRDefault="00C4563E" w:rsidP="00C4563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Электронное приложение к учебнику «Основы светской этики. 4 класс»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Азбука нравственного воспитания под ред. И.А.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Каирова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О.С. Богдановой. М.,1975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spell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Басманова</w:t>
      </w:r>
      <w:proofErr w:type="spell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Э. Гостевой этикет, или </w:t>
      </w:r>
      <w:proofErr w:type="gramStart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</w:t>
      </w:r>
      <w:proofErr w:type="gramEnd"/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высшем уровне.М.,2006</w:t>
      </w:r>
    </w:p>
    <w:p w:rsidR="00C4563E" w:rsidRPr="00C4563E" w:rsidRDefault="00C4563E" w:rsidP="00C4563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456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Богданова О.С., Калинина О.Д. Содержание и методик</w:t>
      </w:r>
    </w:p>
    <w:p w:rsidR="009C617A" w:rsidRDefault="009C617A"/>
    <w:sectPr w:rsidR="009C617A" w:rsidSect="00C45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57B"/>
    <w:multiLevelType w:val="multilevel"/>
    <w:tmpl w:val="500C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40AF"/>
    <w:multiLevelType w:val="multilevel"/>
    <w:tmpl w:val="9104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9367F"/>
    <w:multiLevelType w:val="multilevel"/>
    <w:tmpl w:val="EB6A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C49DD"/>
    <w:multiLevelType w:val="multilevel"/>
    <w:tmpl w:val="EC46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254A9"/>
    <w:multiLevelType w:val="multilevel"/>
    <w:tmpl w:val="1A48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B831B7"/>
    <w:multiLevelType w:val="multilevel"/>
    <w:tmpl w:val="0E10C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EE"/>
    <w:rsid w:val="000253EE"/>
    <w:rsid w:val="00151EED"/>
    <w:rsid w:val="00263FFC"/>
    <w:rsid w:val="005A3BEE"/>
    <w:rsid w:val="009C617A"/>
    <w:rsid w:val="00C4563E"/>
    <w:rsid w:val="00C56E00"/>
    <w:rsid w:val="00F2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9565C"/>
  <w15:chartTrackingRefBased/>
  <w15:docId w15:val="{F8BFAEE9-3B30-47B6-9AF6-D5C99FAEB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3FFC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3FF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4417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2022-09-24T07:19:00Z</dcterms:created>
  <dcterms:modified xsi:type="dcterms:W3CDTF">2022-09-30T09:11:00Z</dcterms:modified>
</cp:coreProperties>
</file>