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AC" w:rsidRPr="00E917AC" w:rsidRDefault="00E917AC" w:rsidP="00E917AC">
      <w:pPr>
        <w:spacing w:after="0" w:line="312" w:lineRule="auto"/>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23 февраля 2013 года N 15-ФЗ</w:t>
      </w:r>
    </w:p>
    <w:p w:rsidR="00E917AC" w:rsidRPr="00E917AC" w:rsidRDefault="00E917AC" w:rsidP="00E917AC">
      <w:pPr>
        <w:spacing w:after="0" w:line="312" w:lineRule="auto"/>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pict>
          <v:rect id="_x0000_i1025" style="width:0;height:2.7pt" o:hralign="center" o:hrstd="t" o:hrnoshade="t" o:hr="t" fillcolor="black" stroked="f"/>
        </w:pict>
      </w:r>
    </w:p>
    <w:p w:rsidR="00E917AC" w:rsidRPr="00E917AC" w:rsidRDefault="00E917AC" w:rsidP="00E917AC">
      <w:pPr>
        <w:spacing w:after="0" w:line="312" w:lineRule="auto"/>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60" w:lineRule="auto"/>
        <w:jc w:val="center"/>
        <w:rPr>
          <w:rFonts w:ascii="Times New Roman" w:eastAsia="Times New Roman" w:hAnsi="Times New Roman" w:cs="Times New Roman"/>
          <w:b/>
          <w:bCs/>
          <w:sz w:val="21"/>
          <w:szCs w:val="21"/>
        </w:rPr>
      </w:pPr>
      <w:r w:rsidRPr="00E917AC">
        <w:rPr>
          <w:rFonts w:ascii="Times New Roman" w:eastAsia="Times New Roman" w:hAnsi="Times New Roman" w:cs="Times New Roman"/>
          <w:b/>
          <w:bCs/>
          <w:sz w:val="21"/>
          <w:szCs w:val="21"/>
        </w:rPr>
        <w:t>РОССИЙСКАЯ ФЕДЕРАЦИЯ</w:t>
      </w:r>
    </w:p>
    <w:p w:rsidR="00E917AC" w:rsidRPr="00E917AC" w:rsidRDefault="00E917AC" w:rsidP="00E917AC">
      <w:pPr>
        <w:spacing w:after="0" w:line="360" w:lineRule="auto"/>
        <w:jc w:val="center"/>
        <w:rPr>
          <w:rFonts w:ascii="Times New Roman" w:eastAsia="Times New Roman" w:hAnsi="Times New Roman" w:cs="Times New Roman"/>
          <w:b/>
          <w:bCs/>
          <w:sz w:val="21"/>
          <w:szCs w:val="21"/>
        </w:rPr>
      </w:pPr>
      <w:r w:rsidRPr="00E917AC">
        <w:rPr>
          <w:rFonts w:ascii="Times New Roman" w:eastAsia="Times New Roman" w:hAnsi="Times New Roman" w:cs="Times New Roman"/>
          <w:b/>
          <w:bCs/>
          <w:sz w:val="21"/>
          <w:szCs w:val="21"/>
        </w:rPr>
        <w:t> </w:t>
      </w:r>
    </w:p>
    <w:p w:rsidR="00E917AC" w:rsidRPr="00E917AC" w:rsidRDefault="00E917AC" w:rsidP="00E917AC">
      <w:pPr>
        <w:spacing w:after="0" w:line="360" w:lineRule="auto"/>
        <w:jc w:val="center"/>
        <w:rPr>
          <w:rFonts w:ascii="Times New Roman" w:eastAsia="Times New Roman" w:hAnsi="Times New Roman" w:cs="Times New Roman"/>
          <w:b/>
          <w:bCs/>
          <w:sz w:val="21"/>
          <w:szCs w:val="21"/>
        </w:rPr>
      </w:pPr>
      <w:r w:rsidRPr="00E917AC">
        <w:rPr>
          <w:rFonts w:ascii="Times New Roman" w:eastAsia="Times New Roman" w:hAnsi="Times New Roman" w:cs="Times New Roman"/>
          <w:b/>
          <w:bCs/>
          <w:sz w:val="21"/>
          <w:szCs w:val="21"/>
        </w:rPr>
        <w:t>ФЕДЕРАЛЬНЫЙ ЗАКОН</w:t>
      </w:r>
    </w:p>
    <w:p w:rsidR="00E917AC" w:rsidRPr="00E917AC" w:rsidRDefault="00E917AC" w:rsidP="00E917AC">
      <w:pPr>
        <w:spacing w:after="0" w:line="360" w:lineRule="auto"/>
        <w:jc w:val="center"/>
        <w:rPr>
          <w:rFonts w:ascii="Times New Roman" w:eastAsia="Times New Roman" w:hAnsi="Times New Roman" w:cs="Times New Roman"/>
          <w:b/>
          <w:bCs/>
          <w:sz w:val="21"/>
          <w:szCs w:val="21"/>
        </w:rPr>
      </w:pPr>
      <w:r w:rsidRPr="00E917AC">
        <w:rPr>
          <w:rFonts w:ascii="Times New Roman" w:eastAsia="Times New Roman" w:hAnsi="Times New Roman" w:cs="Times New Roman"/>
          <w:b/>
          <w:bCs/>
          <w:sz w:val="21"/>
          <w:szCs w:val="21"/>
        </w:rPr>
        <w:t> </w:t>
      </w:r>
    </w:p>
    <w:p w:rsidR="00E917AC" w:rsidRPr="00E917AC" w:rsidRDefault="00E917AC" w:rsidP="00E917AC">
      <w:pPr>
        <w:spacing w:after="0" w:line="360" w:lineRule="auto"/>
        <w:jc w:val="center"/>
        <w:rPr>
          <w:rFonts w:ascii="Times New Roman" w:eastAsia="Times New Roman" w:hAnsi="Times New Roman" w:cs="Times New Roman"/>
          <w:b/>
          <w:bCs/>
          <w:sz w:val="21"/>
          <w:szCs w:val="21"/>
        </w:rPr>
      </w:pPr>
      <w:r w:rsidRPr="00E917AC">
        <w:rPr>
          <w:rFonts w:ascii="Times New Roman" w:eastAsia="Times New Roman" w:hAnsi="Times New Roman" w:cs="Times New Roman"/>
          <w:b/>
          <w:bCs/>
          <w:sz w:val="21"/>
          <w:szCs w:val="21"/>
        </w:rPr>
        <w:t>ОБ ОХРАНЕ ЗДОРОВЬЯ ГРАЖДАН</w:t>
      </w:r>
    </w:p>
    <w:p w:rsidR="00E917AC" w:rsidRPr="00E917AC" w:rsidRDefault="00E917AC" w:rsidP="00E917AC">
      <w:pPr>
        <w:spacing w:after="0" w:line="360" w:lineRule="auto"/>
        <w:jc w:val="center"/>
        <w:rPr>
          <w:rFonts w:ascii="Times New Roman" w:eastAsia="Times New Roman" w:hAnsi="Times New Roman" w:cs="Times New Roman"/>
          <w:b/>
          <w:bCs/>
          <w:sz w:val="21"/>
          <w:szCs w:val="21"/>
        </w:rPr>
      </w:pPr>
      <w:r w:rsidRPr="00E917AC">
        <w:rPr>
          <w:rFonts w:ascii="Times New Roman" w:eastAsia="Times New Roman" w:hAnsi="Times New Roman" w:cs="Times New Roman"/>
          <w:b/>
          <w:bCs/>
          <w:sz w:val="21"/>
          <w:szCs w:val="21"/>
        </w:rPr>
        <w:t>ОТ ВОЗДЕЙСТВИЯ ОКРУЖАЮЩЕГО ТАБАЧНОГО ДЫМА И ПОСЛЕДСТВИЙ</w:t>
      </w:r>
    </w:p>
    <w:p w:rsidR="00E917AC" w:rsidRPr="00E917AC" w:rsidRDefault="00E917AC" w:rsidP="00E917AC">
      <w:pPr>
        <w:spacing w:after="0" w:line="360" w:lineRule="auto"/>
        <w:jc w:val="center"/>
        <w:rPr>
          <w:rFonts w:ascii="Times New Roman" w:eastAsia="Times New Roman" w:hAnsi="Times New Roman" w:cs="Times New Roman"/>
          <w:b/>
          <w:bCs/>
          <w:sz w:val="21"/>
          <w:szCs w:val="21"/>
        </w:rPr>
      </w:pPr>
      <w:r w:rsidRPr="00E917AC">
        <w:rPr>
          <w:rFonts w:ascii="Times New Roman" w:eastAsia="Times New Roman" w:hAnsi="Times New Roman" w:cs="Times New Roman"/>
          <w:b/>
          <w:bCs/>
          <w:sz w:val="21"/>
          <w:szCs w:val="21"/>
        </w:rPr>
        <w:t>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Принят</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Государственной Думой</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12 февраля 2013 года</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Одобрен</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Советом Федерации</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20 февраля 2013 года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 Предмет регулирования настоящего Федерального закона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Настоящий Федеральный закон в соответствии с Рамочной </w:t>
      </w:r>
      <w:hyperlink r:id="rId4" w:history="1">
        <w:r w:rsidRPr="00E917AC">
          <w:rPr>
            <w:rFonts w:ascii="Times New Roman" w:eastAsia="Times New Roman" w:hAnsi="Times New Roman" w:cs="Times New Roman"/>
            <w:color w:val="0000FF"/>
            <w:sz w:val="21"/>
            <w:u w:val="single"/>
          </w:rPr>
          <w:t>конвенцией</w:t>
        </w:r>
      </w:hyperlink>
      <w:r w:rsidRPr="00E917AC">
        <w:rPr>
          <w:rFonts w:ascii="Times New Roman" w:eastAsia="Times New Roman" w:hAnsi="Times New Roman" w:cs="Times New Roman"/>
          <w:sz w:val="21"/>
          <w:szCs w:val="21"/>
        </w:rPr>
        <w:t xml:space="preserve">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2. Основные понятия, используемые в настоящем Федеральном законе</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Для целей настоящего Федерального закона используются следующие основные понятия: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курение табака - использование табачных изделий в целях вдыхания дыма, возникающего от их тления;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потребление табака - курение табака, сосание, жевание, нюханье табачных изделий;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или через Государственную границу Российской Федерации с государствами - членами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табачной продукции, либо организации, признаваемые в </w:t>
      </w:r>
      <w:r w:rsidRPr="00E917AC">
        <w:rPr>
          <w:rFonts w:ascii="Times New Roman" w:eastAsia="Times New Roman" w:hAnsi="Times New Roman" w:cs="Times New Roman"/>
          <w:sz w:val="21"/>
          <w:szCs w:val="21"/>
        </w:rPr>
        <w:lastRenderedPageBreak/>
        <w:t xml:space="preserve">соответствии с законодательством Российской Федерации </w:t>
      </w:r>
      <w:proofErr w:type="spellStart"/>
      <w:r w:rsidRPr="00E917AC">
        <w:rPr>
          <w:rFonts w:ascii="Times New Roman" w:eastAsia="Times New Roman" w:hAnsi="Times New Roman" w:cs="Times New Roman"/>
          <w:sz w:val="21"/>
          <w:szCs w:val="21"/>
        </w:rPr>
        <w:t>аффилированными</w:t>
      </w:r>
      <w:proofErr w:type="spellEnd"/>
      <w:r w:rsidRPr="00E917AC">
        <w:rPr>
          <w:rFonts w:ascii="Times New Roman" w:eastAsia="Times New Roman" w:hAnsi="Times New Roman" w:cs="Times New Roman"/>
          <w:sz w:val="21"/>
          <w:szCs w:val="21"/>
        </w:rPr>
        <w:t xml:space="preserve">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или через Государственную границу Российской Федерации с государствами - членами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табачной продукции.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2. Иные понятия используются в настоящем Федеральном законе в значениях, определенных Рамочной </w:t>
      </w:r>
      <w:hyperlink r:id="rId5" w:history="1">
        <w:r w:rsidRPr="00E917AC">
          <w:rPr>
            <w:rFonts w:ascii="Times New Roman" w:eastAsia="Times New Roman" w:hAnsi="Times New Roman" w:cs="Times New Roman"/>
            <w:color w:val="0000FF"/>
            <w:sz w:val="21"/>
            <w:u w:val="single"/>
          </w:rPr>
          <w:t>конвенцией</w:t>
        </w:r>
      </w:hyperlink>
      <w:r w:rsidRPr="00E917AC">
        <w:rPr>
          <w:rFonts w:ascii="Times New Roman" w:eastAsia="Times New Roman" w:hAnsi="Times New Roman" w:cs="Times New Roman"/>
          <w:sz w:val="21"/>
          <w:szCs w:val="21"/>
        </w:rPr>
        <w:t xml:space="preserve"> Всемирной организации здравоохранения по борьбе против табака, Федеральным </w:t>
      </w:r>
      <w:hyperlink r:id="rId6" w:history="1">
        <w:r w:rsidRPr="00E917AC">
          <w:rPr>
            <w:rFonts w:ascii="Times New Roman" w:eastAsia="Times New Roman" w:hAnsi="Times New Roman" w:cs="Times New Roman"/>
            <w:color w:val="0000FF"/>
            <w:sz w:val="21"/>
            <w:u w:val="single"/>
          </w:rPr>
          <w:t>законом</w:t>
        </w:r>
      </w:hyperlink>
      <w:r w:rsidRPr="00E917AC">
        <w:rPr>
          <w:rFonts w:ascii="Times New Roman" w:eastAsia="Times New Roman" w:hAnsi="Times New Roman" w:cs="Times New Roman"/>
          <w:sz w:val="21"/>
          <w:szCs w:val="21"/>
        </w:rPr>
        <w:t xml:space="preserve"> от 22 декабря 2008 года N 268-ФЗ "Технический регламент на табачную продукцию", Федеральным </w:t>
      </w:r>
      <w:hyperlink r:id="rId7" w:history="1">
        <w:r w:rsidRPr="00E917AC">
          <w:rPr>
            <w:rFonts w:ascii="Times New Roman" w:eastAsia="Times New Roman" w:hAnsi="Times New Roman" w:cs="Times New Roman"/>
            <w:color w:val="0000FF"/>
            <w:sz w:val="21"/>
            <w:u w:val="single"/>
          </w:rPr>
          <w:t>законом</w:t>
        </w:r>
      </w:hyperlink>
      <w:r w:rsidRPr="00E917AC">
        <w:rPr>
          <w:rFonts w:ascii="Times New Roman" w:eastAsia="Times New Roman" w:hAnsi="Times New Roman" w:cs="Times New Roman"/>
          <w:sz w:val="21"/>
          <w:szCs w:val="21"/>
        </w:rPr>
        <w:t xml:space="preserve"> от 21 ноября 2011 года N 323-ФЗ "Об основах охраны здоровья граждан в Российской Федерации", Федеральным </w:t>
      </w:r>
      <w:hyperlink r:id="rId8" w:history="1">
        <w:r w:rsidRPr="00E917AC">
          <w:rPr>
            <w:rFonts w:ascii="Times New Roman" w:eastAsia="Times New Roman" w:hAnsi="Times New Roman" w:cs="Times New Roman"/>
            <w:color w:val="0000FF"/>
            <w:sz w:val="21"/>
            <w:u w:val="single"/>
          </w:rPr>
          <w:t>законом</w:t>
        </w:r>
      </w:hyperlink>
      <w:r w:rsidRPr="00E917AC">
        <w:rPr>
          <w:rFonts w:ascii="Times New Roman" w:eastAsia="Times New Roman" w:hAnsi="Times New Roman" w:cs="Times New Roman"/>
          <w:sz w:val="21"/>
          <w:szCs w:val="21"/>
        </w:rPr>
        <w:t xml:space="preserve"> от 28 декабря 2009 года N 381-ФЗ "Об основах государственного регулирования торговой деятельности в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3. Законодательство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1. Законодательство в сфере охраны здоровья граждан от воздействия окружающего табачного дыма и последствий потребления табака основывается на </w:t>
      </w:r>
      <w:hyperlink r:id="rId9" w:history="1">
        <w:r w:rsidRPr="00E917AC">
          <w:rPr>
            <w:rFonts w:ascii="Times New Roman" w:eastAsia="Times New Roman" w:hAnsi="Times New Roman" w:cs="Times New Roman"/>
            <w:color w:val="0000FF"/>
            <w:sz w:val="21"/>
            <w:u w:val="single"/>
          </w:rPr>
          <w:t>Конституции</w:t>
        </w:r>
      </w:hyperlink>
      <w:r w:rsidRPr="00E917AC">
        <w:rPr>
          <w:rFonts w:ascii="Times New Roman" w:eastAsia="Times New Roman" w:hAnsi="Times New Roman" w:cs="Times New Roman"/>
          <w:sz w:val="21"/>
          <w:szCs w:val="21"/>
        </w:rPr>
        <w:t xml:space="preserve">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4. Основные принципы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Основными принципами охраны здоровья граждан от воздействия окружающего табачного дыма и последствий потребления табака являются: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соблюдение прав граждан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5) приоритет охраны здоровья граждан перед интересами табачных организаций;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lastRenderedPageBreak/>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9) информирование населения о вреде потребления табака и вредном воздействии окружающего табачного дыма;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6) организация и осуществление государственного контроля (надзора)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264" w:lineRule="auto"/>
        <w:jc w:val="both"/>
        <w:rPr>
          <w:rFonts w:ascii="Times New Roman" w:eastAsia="Times New Roman" w:hAnsi="Times New Roman" w:cs="Times New Roman"/>
          <w:color w:val="828282"/>
          <w:sz w:val="21"/>
          <w:szCs w:val="21"/>
        </w:rPr>
      </w:pPr>
      <w:r w:rsidRPr="00E917AC">
        <w:rPr>
          <w:rFonts w:ascii="Times New Roman" w:eastAsia="Times New Roman" w:hAnsi="Times New Roman" w:cs="Times New Roman"/>
          <w:color w:val="828282"/>
          <w:sz w:val="21"/>
          <w:szCs w:val="21"/>
        </w:rPr>
        <w:t xml:space="preserve">(в ред. Федерального </w:t>
      </w:r>
      <w:hyperlink r:id="rId10" w:history="1">
        <w:r w:rsidRPr="00E917AC">
          <w:rPr>
            <w:rFonts w:ascii="Times New Roman" w:eastAsia="Times New Roman" w:hAnsi="Times New Roman" w:cs="Times New Roman"/>
            <w:color w:val="0000FF"/>
            <w:sz w:val="21"/>
            <w:u w:val="single"/>
          </w:rPr>
          <w:t>закона</w:t>
        </w:r>
      </w:hyperlink>
      <w:r w:rsidRPr="00E917AC">
        <w:rPr>
          <w:rFonts w:ascii="Times New Roman" w:eastAsia="Times New Roman" w:hAnsi="Times New Roman" w:cs="Times New Roman"/>
          <w:color w:val="828282"/>
          <w:sz w:val="21"/>
          <w:szCs w:val="21"/>
        </w:rPr>
        <w:t xml:space="preserve"> от 14.10.2014 N 307-ФЗ)</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lastRenderedPageBreak/>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w:t>
      </w:r>
      <w:r w:rsidRPr="00E917AC">
        <w:rPr>
          <w:rFonts w:ascii="Times New Roman" w:eastAsia="Times New Roman" w:hAnsi="Times New Roman" w:cs="Times New Roman"/>
          <w:sz w:val="21"/>
          <w:szCs w:val="21"/>
        </w:rPr>
        <w:lastRenderedPageBreak/>
        <w:t>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8. Взаимодействие органов государственной власти и органов местного самоуправления с табачными организациями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В сфере охраны здоровья граждан от воздействия окружающего табачного дыма и последствий потребления табака граждане имеют право на: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медицинскую помощь, направленную на прекращение потребления табака и лечение табачной зависимости;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В сфере охраны здоровья граждан от воздействия окружающего табачного дыма и последствий потребления табака граждане обязаны:</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lastRenderedPageBreak/>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E917AC" w:rsidRPr="00E917AC" w:rsidRDefault="00E917AC" w:rsidP="00E917AC">
      <w:pPr>
        <w:spacing w:after="0" w:line="264" w:lineRule="auto"/>
        <w:jc w:val="both"/>
        <w:rPr>
          <w:rFonts w:ascii="Times New Roman" w:eastAsia="Times New Roman" w:hAnsi="Times New Roman" w:cs="Times New Roman"/>
          <w:color w:val="828282"/>
          <w:sz w:val="21"/>
          <w:szCs w:val="21"/>
        </w:rPr>
      </w:pPr>
      <w:r w:rsidRPr="00E917AC">
        <w:rPr>
          <w:rFonts w:ascii="Times New Roman" w:eastAsia="Times New Roman" w:hAnsi="Times New Roman" w:cs="Times New Roman"/>
          <w:color w:val="828282"/>
          <w:sz w:val="21"/>
          <w:szCs w:val="21"/>
        </w:rPr>
        <w:t xml:space="preserve">(в ред. Федерального </w:t>
      </w:r>
      <w:hyperlink r:id="rId11" w:history="1">
        <w:r w:rsidRPr="00E917AC">
          <w:rPr>
            <w:rFonts w:ascii="Times New Roman" w:eastAsia="Times New Roman" w:hAnsi="Times New Roman" w:cs="Times New Roman"/>
            <w:color w:val="0000FF"/>
            <w:sz w:val="21"/>
            <w:u w:val="single"/>
          </w:rPr>
          <w:t>закона</w:t>
        </w:r>
      </w:hyperlink>
      <w:r w:rsidRPr="00E917AC">
        <w:rPr>
          <w:rFonts w:ascii="Times New Roman" w:eastAsia="Times New Roman" w:hAnsi="Times New Roman" w:cs="Times New Roman"/>
          <w:color w:val="828282"/>
          <w:sz w:val="21"/>
          <w:szCs w:val="21"/>
        </w:rPr>
        <w:t xml:space="preserve"> от 14.10.2014 N 307-ФЗ)</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установление запрета курения табака на отдельных территориях, в помещениях и на объектах;</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ценовые и налоговые меры, направленные на сокращение спроса на табачные изделия;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lastRenderedPageBreak/>
        <w:t>4) просвещение населения и информирование его о вреде потребления табака и вредном воздействии окружающего табачного дыма;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5) установление запрета рекламы и стимулирования продажи табака, спонсорства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7) предотвращение незаконной торговли табачной продукцией и табачными изделиями;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8) ограничение торговли табачной продукцией и табачными изделиями;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12. Запрет курения табака на отдельных территориях, в помещениях и на объектах</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1. Для предотвращения воздействия окружающего табачного дыма на здоровье человека запрещается курение табака (за исключением случаев, установленных </w:t>
      </w:r>
      <w:hyperlink r:id="rId12" w:history="1">
        <w:r w:rsidRPr="00E917AC">
          <w:rPr>
            <w:rFonts w:ascii="Times New Roman" w:eastAsia="Times New Roman" w:hAnsi="Times New Roman" w:cs="Times New Roman"/>
            <w:color w:val="0000FF"/>
            <w:sz w:val="21"/>
            <w:u w:val="single"/>
          </w:rPr>
          <w:t>частью 2</w:t>
        </w:r>
      </w:hyperlink>
      <w:r w:rsidRPr="00E917AC">
        <w:rPr>
          <w:rFonts w:ascii="Times New Roman" w:eastAsia="Times New Roman" w:hAnsi="Times New Roman" w:cs="Times New Roman"/>
          <w:sz w:val="21"/>
          <w:szCs w:val="21"/>
        </w:rPr>
        <w:t xml:space="preserve"> настоящей статьи):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на территориях и в помещениях, предназначенных для оказания медицинских, реабилитационных и санаторно-курортных услуг;</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в поездах дальнего следования, на судах, находящихся в дальнем плавании, при оказании услуг по перевозкам пассажиров;</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7) в помещениях социальных служб;</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8) в помещениях, занятых органами государственной власти, органами местного самоуправления;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9) на рабочих местах и в рабочих зонах, организованных в помещениях;</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10) в лифтах и помещениях общего пользования многоквартирных домов;</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11) на детских площадках и в границах территорий, занятых пляжами;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13) на автозаправочных станциях.</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На основании решения собственника имущества или иного лица, уполномоченного на то собственником имущества, допускается курение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lastRenderedPageBreak/>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w:t>
      </w:r>
      <w:hyperlink r:id="rId13" w:history="1">
        <w:r w:rsidRPr="00E917AC">
          <w:rPr>
            <w:rFonts w:ascii="Times New Roman" w:eastAsia="Times New Roman" w:hAnsi="Times New Roman" w:cs="Times New Roman"/>
            <w:color w:val="0000FF"/>
            <w:sz w:val="21"/>
            <w:u w:val="single"/>
          </w:rPr>
          <w:t>Требования</w:t>
        </w:r>
      </w:hyperlink>
      <w:r w:rsidRPr="00E917AC">
        <w:rPr>
          <w:rFonts w:ascii="Times New Roman" w:eastAsia="Times New Roman" w:hAnsi="Times New Roman" w:cs="Times New Roman"/>
          <w:sz w:val="21"/>
          <w:szCs w:val="21"/>
        </w:rPr>
        <w:t xml:space="preserve">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5. Для обозначения территорий, зданий и объектов, где курение табака запрещено, соответственно размещается знак о запрете курения, </w:t>
      </w:r>
      <w:hyperlink r:id="rId14" w:history="1">
        <w:r w:rsidRPr="00E917AC">
          <w:rPr>
            <w:rFonts w:ascii="Times New Roman" w:eastAsia="Times New Roman" w:hAnsi="Times New Roman" w:cs="Times New Roman"/>
            <w:color w:val="0000FF"/>
            <w:sz w:val="21"/>
            <w:u w:val="single"/>
          </w:rPr>
          <w:t>требования</w:t>
        </w:r>
      </w:hyperlink>
      <w:r w:rsidRPr="00E917AC">
        <w:rPr>
          <w:rFonts w:ascii="Times New Roman" w:eastAsia="Times New Roman" w:hAnsi="Times New Roman" w:cs="Times New Roman"/>
          <w:sz w:val="21"/>
          <w:szCs w:val="21"/>
        </w:rPr>
        <w:t xml:space="preserve">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13. Ценовые и налоговые меры, направленные на сокращение спроса на табачные изделия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w:t>
      </w:r>
      <w:hyperlink r:id="rId15" w:history="1">
        <w:r w:rsidRPr="00E917AC">
          <w:rPr>
            <w:rFonts w:ascii="Times New Roman" w:eastAsia="Times New Roman" w:hAnsi="Times New Roman" w:cs="Times New Roman"/>
            <w:color w:val="0000FF"/>
            <w:sz w:val="21"/>
            <w:u w:val="single"/>
          </w:rPr>
          <w:t>кодексом</w:t>
        </w:r>
      </w:hyperlink>
      <w:r w:rsidRPr="00E917AC">
        <w:rPr>
          <w:rFonts w:ascii="Times New Roman" w:eastAsia="Times New Roman" w:hAnsi="Times New Roman" w:cs="Times New Roman"/>
          <w:sz w:val="21"/>
          <w:szCs w:val="21"/>
        </w:rPr>
        <w:t xml:space="preserve">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w:t>
      </w:r>
      <w:r w:rsidRPr="00E917AC">
        <w:rPr>
          <w:rFonts w:ascii="Times New Roman" w:eastAsia="Times New Roman" w:hAnsi="Times New Roman" w:cs="Times New Roman"/>
          <w:sz w:val="21"/>
          <w:szCs w:val="21"/>
        </w:rPr>
        <w:lastRenderedPageBreak/>
        <w:t>государственной политики и нормативно-правовому регулированию в сфере бюджетной, налоговой деятельности.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240" w:lineRule="auto"/>
        <w:rPr>
          <w:rFonts w:ascii="Times New Roman" w:eastAsia="Times New Roman" w:hAnsi="Times New Roman" w:cs="Times New Roman"/>
          <w:color w:val="392C69"/>
          <w:sz w:val="21"/>
          <w:szCs w:val="21"/>
        </w:rPr>
      </w:pPr>
      <w:proofErr w:type="spellStart"/>
      <w:r w:rsidRPr="00E917AC">
        <w:rPr>
          <w:rFonts w:ascii="Times New Roman" w:eastAsia="Times New Roman" w:hAnsi="Times New Roman" w:cs="Times New Roman"/>
          <w:color w:val="392C69"/>
          <w:sz w:val="21"/>
          <w:szCs w:val="21"/>
        </w:rPr>
        <w:t>КонсультантПлюс</w:t>
      </w:r>
      <w:proofErr w:type="spellEnd"/>
      <w:r w:rsidRPr="00E917AC">
        <w:rPr>
          <w:rFonts w:ascii="Times New Roman" w:eastAsia="Times New Roman" w:hAnsi="Times New Roman" w:cs="Times New Roman"/>
          <w:color w:val="392C69"/>
          <w:sz w:val="21"/>
          <w:szCs w:val="21"/>
        </w:rPr>
        <w:t>: примечание.</w:t>
      </w:r>
    </w:p>
    <w:p w:rsidR="00E917AC" w:rsidRPr="00E917AC" w:rsidRDefault="00E917AC" w:rsidP="00E917AC">
      <w:pPr>
        <w:spacing w:after="96" w:line="240" w:lineRule="auto"/>
        <w:rPr>
          <w:rFonts w:ascii="Times New Roman" w:eastAsia="Times New Roman" w:hAnsi="Times New Roman" w:cs="Times New Roman"/>
          <w:color w:val="392C69"/>
          <w:sz w:val="21"/>
          <w:szCs w:val="21"/>
        </w:rPr>
      </w:pPr>
      <w:r w:rsidRPr="00E917AC">
        <w:rPr>
          <w:rFonts w:ascii="Times New Roman" w:eastAsia="Times New Roman" w:hAnsi="Times New Roman" w:cs="Times New Roman"/>
          <w:color w:val="392C69"/>
          <w:sz w:val="21"/>
          <w:szCs w:val="21"/>
        </w:rPr>
        <w:t xml:space="preserve">О предупредительных надписях о вреде потребления табачных изделий см. Федеральный </w:t>
      </w:r>
      <w:hyperlink r:id="rId16" w:history="1">
        <w:r w:rsidRPr="00E917AC">
          <w:rPr>
            <w:rFonts w:ascii="Times New Roman" w:eastAsia="Times New Roman" w:hAnsi="Times New Roman" w:cs="Times New Roman"/>
            <w:color w:val="0000FF"/>
            <w:sz w:val="21"/>
            <w:u w:val="single"/>
          </w:rPr>
          <w:t>закон</w:t>
        </w:r>
      </w:hyperlink>
      <w:r w:rsidRPr="00E917AC">
        <w:rPr>
          <w:rFonts w:ascii="Times New Roman" w:eastAsia="Times New Roman" w:hAnsi="Times New Roman" w:cs="Times New Roman"/>
          <w:color w:val="392C69"/>
          <w:sz w:val="21"/>
          <w:szCs w:val="21"/>
        </w:rPr>
        <w:t xml:space="preserve"> от 22.12.2008 N 268-ФЗ, Приказы </w:t>
      </w:r>
      <w:proofErr w:type="spellStart"/>
      <w:r w:rsidRPr="00E917AC">
        <w:rPr>
          <w:rFonts w:ascii="Times New Roman" w:eastAsia="Times New Roman" w:hAnsi="Times New Roman" w:cs="Times New Roman"/>
          <w:color w:val="392C69"/>
          <w:sz w:val="21"/>
          <w:szCs w:val="21"/>
        </w:rPr>
        <w:t>Минздравсоцразвития</w:t>
      </w:r>
      <w:proofErr w:type="spellEnd"/>
      <w:r w:rsidRPr="00E917AC">
        <w:rPr>
          <w:rFonts w:ascii="Times New Roman" w:eastAsia="Times New Roman" w:hAnsi="Times New Roman" w:cs="Times New Roman"/>
          <w:color w:val="392C69"/>
          <w:sz w:val="21"/>
          <w:szCs w:val="21"/>
        </w:rPr>
        <w:t xml:space="preserve"> России от 05.05.2012 </w:t>
      </w:r>
      <w:hyperlink r:id="rId17" w:history="1">
        <w:r w:rsidRPr="00E917AC">
          <w:rPr>
            <w:rFonts w:ascii="Times New Roman" w:eastAsia="Times New Roman" w:hAnsi="Times New Roman" w:cs="Times New Roman"/>
            <w:color w:val="0000FF"/>
            <w:sz w:val="21"/>
            <w:u w:val="single"/>
          </w:rPr>
          <w:t>N 490н</w:t>
        </w:r>
      </w:hyperlink>
      <w:r w:rsidRPr="00E917AC">
        <w:rPr>
          <w:rFonts w:ascii="Times New Roman" w:eastAsia="Times New Roman" w:hAnsi="Times New Roman" w:cs="Times New Roman"/>
          <w:color w:val="392C69"/>
          <w:sz w:val="21"/>
          <w:szCs w:val="21"/>
        </w:rPr>
        <w:t xml:space="preserve">, от 28.02.2005 </w:t>
      </w:r>
      <w:hyperlink r:id="rId18" w:history="1">
        <w:r w:rsidRPr="00E917AC">
          <w:rPr>
            <w:rFonts w:ascii="Times New Roman" w:eastAsia="Times New Roman" w:hAnsi="Times New Roman" w:cs="Times New Roman"/>
            <w:color w:val="0000FF"/>
            <w:sz w:val="21"/>
            <w:u w:val="single"/>
          </w:rPr>
          <w:t>N 163</w:t>
        </w:r>
      </w:hyperlink>
      <w:r w:rsidRPr="00E917AC">
        <w:rPr>
          <w:rFonts w:ascii="Times New Roman" w:eastAsia="Times New Roman" w:hAnsi="Times New Roman" w:cs="Times New Roman"/>
          <w:color w:val="392C69"/>
          <w:sz w:val="21"/>
          <w:szCs w:val="21"/>
        </w:rPr>
        <w:t>.</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w:t>
      </w:r>
      <w:hyperlink r:id="rId19" w:tooltip="Ссылка на список документов:&#10;Федеральный закон от 22.12.2008 N 268-ФЗ&#10;&quot;Технический регламент на табачную продукцию&quot;&#10;-------------------- &#10;Решение Совета Евразийской экономической комиссии от 12.11.2014 N 107&#10;&quot;О техническом регламенте Таможенного союза &quot;Технический регламент на табачную продукцию&quot;&#10;(вместе с &quot;ТР ТС 035/2014. Технический регламент Таможенного союза. Технический регламент на табачную продукцию&quot;)" w:history="1">
        <w:r w:rsidRPr="00E917AC">
          <w:rPr>
            <w:rFonts w:ascii="Times New Roman" w:eastAsia="Times New Roman" w:hAnsi="Times New Roman" w:cs="Times New Roman"/>
            <w:color w:val="0000FF"/>
            <w:sz w:val="21"/>
            <w:u w:val="single"/>
          </w:rPr>
          <w:t>законодательством</w:t>
        </w:r>
      </w:hyperlink>
      <w:r w:rsidRPr="00E917AC">
        <w:rPr>
          <w:rFonts w:ascii="Times New Roman" w:eastAsia="Times New Roman" w:hAnsi="Times New Roman" w:cs="Times New Roman"/>
          <w:sz w:val="21"/>
          <w:szCs w:val="21"/>
        </w:rPr>
        <w:t xml:space="preserve"> Российской Федерации о техническом регулировании.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15. Просвещение населения и информирование его о вреде потребления табака и вредном воздействии окружающего табачного дыма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о преимуществах прекращения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об отрицательных медицинских, демографических и социально-экономических последствиях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о табачной промышленности.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Основные направления и цели просвещения населения определяются в рамках информационно-коммуникационной </w:t>
      </w:r>
      <w:hyperlink r:id="rId20" w:history="1">
        <w:r w:rsidRPr="00E917AC">
          <w:rPr>
            <w:rFonts w:ascii="Times New Roman" w:eastAsia="Times New Roman" w:hAnsi="Times New Roman" w:cs="Times New Roman"/>
            <w:color w:val="0000FF"/>
            <w:sz w:val="21"/>
            <w:u w:val="single"/>
          </w:rPr>
          <w:t>стратегии</w:t>
        </w:r>
      </w:hyperlink>
      <w:r w:rsidRPr="00E917AC">
        <w:rPr>
          <w:rFonts w:ascii="Times New Roman" w:eastAsia="Times New Roman" w:hAnsi="Times New Roman" w:cs="Times New Roman"/>
          <w:sz w:val="21"/>
          <w:szCs w:val="21"/>
        </w:rPr>
        <w:t xml:space="preserve">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4. 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w:t>
      </w:r>
      <w:hyperlink r:id="rId21" w:history="1">
        <w:r w:rsidRPr="00E917AC">
          <w:rPr>
            <w:rFonts w:ascii="Times New Roman" w:eastAsia="Times New Roman" w:hAnsi="Times New Roman" w:cs="Times New Roman"/>
            <w:color w:val="0000FF"/>
            <w:sz w:val="21"/>
            <w:u w:val="single"/>
          </w:rPr>
          <w:t>порядке</w:t>
        </w:r>
      </w:hyperlink>
      <w:r w:rsidRPr="00E917AC">
        <w:rPr>
          <w:rFonts w:ascii="Times New Roman" w:eastAsia="Times New Roman" w:hAnsi="Times New Roman" w:cs="Times New Roman"/>
          <w:sz w:val="21"/>
          <w:szCs w:val="21"/>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w:t>
      </w:r>
      <w:r w:rsidRPr="00E917AC">
        <w:rPr>
          <w:rFonts w:ascii="Times New Roman" w:eastAsia="Times New Roman" w:hAnsi="Times New Roman" w:cs="Times New Roman"/>
          <w:sz w:val="21"/>
          <w:szCs w:val="21"/>
        </w:rPr>
        <w:lastRenderedPageBreak/>
        <w:t>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7. 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w:t>
      </w:r>
      <w:hyperlink r:id="rId22" w:history="1">
        <w:r w:rsidRPr="00E917AC">
          <w:rPr>
            <w:rFonts w:ascii="Times New Roman" w:eastAsia="Times New Roman" w:hAnsi="Times New Roman" w:cs="Times New Roman"/>
            <w:color w:val="0000FF"/>
            <w:sz w:val="21"/>
            <w:u w:val="single"/>
          </w:rPr>
          <w:t>порядке</w:t>
        </w:r>
      </w:hyperlink>
      <w:r w:rsidRPr="00E917AC">
        <w:rPr>
          <w:rFonts w:ascii="Times New Roman" w:eastAsia="Times New Roman" w:hAnsi="Times New Roman" w:cs="Times New Roman"/>
          <w:sz w:val="21"/>
          <w:szCs w:val="21"/>
        </w:rPr>
        <w:t>.</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16. Запрет рекламы и стимулирования продажи табака, спонсорства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В целях сокращения спроса на табак и табачные изделия запрещаются: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реклама и стимулирование продажи табака, табачной продукции и (или) потребления табака, в том числе:</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а) распространение табака, табачных изделий среди населения бесплатно, в том числе в виде подарков;</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б) применение скидок с цены табачных изделий любыми способами, в том числе посредством издания купонов и талонов;</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proofErr w:type="spellStart"/>
      <w:r w:rsidRPr="00E917AC">
        <w:rPr>
          <w:rFonts w:ascii="Times New Roman" w:eastAsia="Times New Roman" w:hAnsi="Times New Roman" w:cs="Times New Roman"/>
          <w:sz w:val="21"/>
          <w:szCs w:val="21"/>
        </w:rPr>
        <w:t>д</w:t>
      </w:r>
      <w:proofErr w:type="spellEnd"/>
      <w:r w:rsidRPr="00E917AC">
        <w:rPr>
          <w:rFonts w:ascii="Times New Roman" w:eastAsia="Times New Roman" w:hAnsi="Times New Roman" w:cs="Times New Roman"/>
          <w:sz w:val="21"/>
          <w:szCs w:val="21"/>
        </w:rPr>
        <w:t xml:space="preserve">)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w:t>
      </w:r>
      <w:proofErr w:type="spellStart"/>
      <w:r w:rsidRPr="00E917AC">
        <w:rPr>
          <w:rFonts w:ascii="Times New Roman" w:eastAsia="Times New Roman" w:hAnsi="Times New Roman" w:cs="Times New Roman"/>
          <w:sz w:val="21"/>
          <w:szCs w:val="21"/>
        </w:rPr>
        <w:t>кинохроникальных</w:t>
      </w:r>
      <w:proofErr w:type="spellEnd"/>
      <w:r w:rsidRPr="00E917AC">
        <w:rPr>
          <w:rFonts w:ascii="Times New Roman" w:eastAsia="Times New Roman" w:hAnsi="Times New Roman" w:cs="Times New Roman"/>
          <w:sz w:val="21"/>
          <w:szCs w:val="21"/>
        </w:rPr>
        <w:t xml:space="preserve">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proofErr w:type="spellStart"/>
      <w:r w:rsidRPr="00E917AC">
        <w:rPr>
          <w:rFonts w:ascii="Times New Roman" w:eastAsia="Times New Roman" w:hAnsi="Times New Roman" w:cs="Times New Roman"/>
          <w:sz w:val="21"/>
          <w:szCs w:val="21"/>
        </w:rPr>
        <w:t>з</w:t>
      </w:r>
      <w:proofErr w:type="spellEnd"/>
      <w:r w:rsidRPr="00E917AC">
        <w:rPr>
          <w:rFonts w:ascii="Times New Roman" w:eastAsia="Times New Roman" w:hAnsi="Times New Roman" w:cs="Times New Roman"/>
          <w:sz w:val="21"/>
          <w:szCs w:val="21"/>
        </w:rPr>
        <w:t>)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спонсорство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w:t>
      </w:r>
      <w:r w:rsidRPr="00E917AC">
        <w:rPr>
          <w:rFonts w:ascii="Times New Roman" w:eastAsia="Times New Roman" w:hAnsi="Times New Roman" w:cs="Times New Roman"/>
          <w:sz w:val="21"/>
          <w:szCs w:val="21"/>
        </w:rPr>
        <w:lastRenderedPageBreak/>
        <w:t xml:space="preserve">видеофильмы, в театрально-зрелищных представлениях, в радио-, теле-, видео- и </w:t>
      </w:r>
      <w:proofErr w:type="spellStart"/>
      <w:r w:rsidRPr="00E917AC">
        <w:rPr>
          <w:rFonts w:ascii="Times New Roman" w:eastAsia="Times New Roman" w:hAnsi="Times New Roman" w:cs="Times New Roman"/>
          <w:sz w:val="21"/>
          <w:szCs w:val="21"/>
        </w:rPr>
        <w:t>кинохроникальных</w:t>
      </w:r>
      <w:proofErr w:type="spellEnd"/>
      <w:r w:rsidRPr="00E917AC">
        <w:rPr>
          <w:rFonts w:ascii="Times New Roman" w:eastAsia="Times New Roman" w:hAnsi="Times New Roman" w:cs="Times New Roman"/>
          <w:sz w:val="21"/>
          <w:szCs w:val="21"/>
        </w:rPr>
        <w:t xml:space="preserve">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При демонстрации аудиовизуальных произведений, включая теле- и видеофильмы, теле-, видео- и </w:t>
      </w:r>
      <w:proofErr w:type="spellStart"/>
      <w:r w:rsidRPr="00E917AC">
        <w:rPr>
          <w:rFonts w:ascii="Times New Roman" w:eastAsia="Times New Roman" w:hAnsi="Times New Roman" w:cs="Times New Roman"/>
          <w:sz w:val="21"/>
          <w:szCs w:val="21"/>
        </w:rPr>
        <w:t>кинохроникальных</w:t>
      </w:r>
      <w:proofErr w:type="spellEnd"/>
      <w:r w:rsidRPr="00E917AC">
        <w:rPr>
          <w:rFonts w:ascii="Times New Roman" w:eastAsia="Times New Roman" w:hAnsi="Times New Roman" w:cs="Times New Roman"/>
          <w:sz w:val="21"/>
          <w:szCs w:val="21"/>
        </w:rPr>
        <w:t xml:space="preserve">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5. Запрет рекламы табака, табачных изделий и курительных принадлежностей осуществляется в соответствии с </w:t>
      </w:r>
      <w:hyperlink r:id="rId23" w:history="1">
        <w:r w:rsidRPr="00E917AC">
          <w:rPr>
            <w:rFonts w:ascii="Times New Roman" w:eastAsia="Times New Roman" w:hAnsi="Times New Roman" w:cs="Times New Roman"/>
            <w:color w:val="0000FF"/>
            <w:sz w:val="21"/>
            <w:u w:val="single"/>
          </w:rPr>
          <w:t>законодательством</w:t>
        </w:r>
      </w:hyperlink>
      <w:r w:rsidRPr="00E917AC">
        <w:rPr>
          <w:rFonts w:ascii="Times New Roman" w:eastAsia="Times New Roman" w:hAnsi="Times New Roman" w:cs="Times New Roman"/>
          <w:sz w:val="21"/>
          <w:szCs w:val="21"/>
        </w:rPr>
        <w:t xml:space="preserve"> Российской Федерации о рекламе.</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1. Лицам, потребляющим табак и обратившимся в медицинские организации, оказывается </w:t>
      </w:r>
      <w:hyperlink r:id="rId24" w:history="1">
        <w:r w:rsidRPr="00E917AC">
          <w:rPr>
            <w:rFonts w:ascii="Times New Roman" w:eastAsia="Times New Roman" w:hAnsi="Times New Roman" w:cs="Times New Roman"/>
            <w:color w:val="0000FF"/>
            <w:sz w:val="21"/>
            <w:u w:val="single"/>
          </w:rPr>
          <w:t>медицинская помощь</w:t>
        </w:r>
      </w:hyperlink>
      <w:r w:rsidRPr="00E917AC">
        <w:rPr>
          <w:rFonts w:ascii="Times New Roman" w:eastAsia="Times New Roman" w:hAnsi="Times New Roman" w:cs="Times New Roman"/>
          <w:sz w:val="21"/>
          <w:szCs w:val="21"/>
        </w:rPr>
        <w:t>, направленная на прекращение потребления табака, лечение табачной зависимости и последствий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w:t>
      </w:r>
      <w:hyperlink r:id="rId25" w:history="1">
        <w:r w:rsidRPr="00E917AC">
          <w:rPr>
            <w:rFonts w:ascii="Times New Roman" w:eastAsia="Times New Roman" w:hAnsi="Times New Roman" w:cs="Times New Roman"/>
            <w:color w:val="0000FF"/>
            <w:sz w:val="21"/>
            <w:u w:val="single"/>
          </w:rPr>
          <w:t>программой</w:t>
        </w:r>
      </w:hyperlink>
      <w:r w:rsidRPr="00E917AC">
        <w:rPr>
          <w:rFonts w:ascii="Times New Roman" w:eastAsia="Times New Roman" w:hAnsi="Times New Roman" w:cs="Times New Roman"/>
          <w:sz w:val="21"/>
          <w:szCs w:val="21"/>
        </w:rPr>
        <w:t xml:space="preserve"> государственных гарантий бесплатного оказания гражданам медицинской помощи.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w:t>
      </w:r>
      <w:hyperlink r:id="rId26" w:history="1">
        <w:r w:rsidRPr="00E917AC">
          <w:rPr>
            <w:rFonts w:ascii="Times New Roman" w:eastAsia="Times New Roman" w:hAnsi="Times New Roman" w:cs="Times New Roman"/>
            <w:color w:val="0000FF"/>
            <w:sz w:val="21"/>
            <w:u w:val="single"/>
          </w:rPr>
          <w:t>стандартов</w:t>
        </w:r>
      </w:hyperlink>
      <w:r w:rsidRPr="00E917AC">
        <w:rPr>
          <w:rFonts w:ascii="Times New Roman" w:eastAsia="Times New Roman" w:hAnsi="Times New Roman" w:cs="Times New Roman"/>
          <w:sz w:val="21"/>
          <w:szCs w:val="21"/>
        </w:rPr>
        <w:t xml:space="preserve"> медицинской помощи и в соответствии с порядком оказания медицинской помощи.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18. Предотвращение незаконной торговли табачной продукцией и табачными изделиями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Предотвращение незаконной торговли табачной продукцией и табачными изделиями включает в себя: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1) обеспечение учета производства табачных изделий, перемещения через таможенную границу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или через Государственную границу Российской Федерации с государствами - членами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табачной продукции и табачных изделий, осуществления оптовой и розничной торговли табачной продукцией и табачными изделиями;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lastRenderedPageBreak/>
        <w:t>2) отслеживание оборота производственного оборудования, движения и распределения табачной продукции и табачных изделий;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или через Государственную границу Российской Федерации с государствами - членами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rsidR="00E917AC" w:rsidRPr="00E917AC" w:rsidRDefault="00E917AC" w:rsidP="00E917AC">
      <w:pPr>
        <w:spacing w:after="0" w:line="240" w:lineRule="auto"/>
        <w:rPr>
          <w:rFonts w:ascii="Times New Roman" w:eastAsia="Times New Roman" w:hAnsi="Times New Roman" w:cs="Times New Roman"/>
          <w:color w:val="392C69"/>
          <w:sz w:val="21"/>
          <w:szCs w:val="21"/>
        </w:rPr>
      </w:pPr>
      <w:proofErr w:type="spellStart"/>
      <w:r w:rsidRPr="00E917AC">
        <w:rPr>
          <w:rFonts w:ascii="Times New Roman" w:eastAsia="Times New Roman" w:hAnsi="Times New Roman" w:cs="Times New Roman"/>
          <w:color w:val="392C69"/>
          <w:sz w:val="21"/>
          <w:szCs w:val="21"/>
        </w:rPr>
        <w:t>КонсультантПлюс</w:t>
      </w:r>
      <w:proofErr w:type="spellEnd"/>
      <w:r w:rsidRPr="00E917AC">
        <w:rPr>
          <w:rFonts w:ascii="Times New Roman" w:eastAsia="Times New Roman" w:hAnsi="Times New Roman" w:cs="Times New Roman"/>
          <w:color w:val="392C69"/>
          <w:sz w:val="21"/>
          <w:szCs w:val="21"/>
        </w:rPr>
        <w:t>: примечание.</w:t>
      </w:r>
    </w:p>
    <w:p w:rsidR="00E917AC" w:rsidRPr="00E917AC" w:rsidRDefault="00E917AC" w:rsidP="00E917AC">
      <w:pPr>
        <w:spacing w:after="96" w:line="240" w:lineRule="auto"/>
        <w:rPr>
          <w:rFonts w:ascii="Times New Roman" w:eastAsia="Times New Roman" w:hAnsi="Times New Roman" w:cs="Times New Roman"/>
          <w:color w:val="392C69"/>
          <w:sz w:val="21"/>
          <w:szCs w:val="21"/>
        </w:rPr>
      </w:pPr>
      <w:r w:rsidRPr="00E917AC">
        <w:rPr>
          <w:rFonts w:ascii="Times New Roman" w:eastAsia="Times New Roman" w:hAnsi="Times New Roman" w:cs="Times New Roman"/>
          <w:color w:val="392C69"/>
          <w:sz w:val="21"/>
          <w:szCs w:val="21"/>
        </w:rPr>
        <w:t xml:space="preserve">Часть 2 статьи 18 </w:t>
      </w:r>
      <w:hyperlink r:id="rId27" w:history="1">
        <w:r w:rsidRPr="00E917AC">
          <w:rPr>
            <w:rFonts w:ascii="Times New Roman" w:eastAsia="Times New Roman" w:hAnsi="Times New Roman" w:cs="Times New Roman"/>
            <w:color w:val="0000FF"/>
            <w:sz w:val="21"/>
            <w:u w:val="single"/>
          </w:rPr>
          <w:t>вступает</w:t>
        </w:r>
      </w:hyperlink>
      <w:r w:rsidRPr="00E917AC">
        <w:rPr>
          <w:rFonts w:ascii="Times New Roman" w:eastAsia="Times New Roman" w:hAnsi="Times New Roman" w:cs="Times New Roman"/>
          <w:color w:val="392C69"/>
          <w:sz w:val="21"/>
          <w:szCs w:val="21"/>
        </w:rPr>
        <w:t xml:space="preserve"> в силу с 1 июля 2018 года.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2. Учет производства табачных изделий, перемещения через таможенную границу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или через Государственную границу Российской Федерации с государствами - членами Таможенного союза в рамках </w:t>
      </w:r>
      <w:proofErr w:type="spellStart"/>
      <w:r w:rsidRPr="00E917AC">
        <w:rPr>
          <w:rFonts w:ascii="Times New Roman" w:eastAsia="Times New Roman" w:hAnsi="Times New Roman" w:cs="Times New Roman"/>
          <w:sz w:val="21"/>
          <w:szCs w:val="21"/>
        </w:rPr>
        <w:t>ЕврАзЭС</w:t>
      </w:r>
      <w:proofErr w:type="spellEnd"/>
      <w:r w:rsidRPr="00E917AC">
        <w:rPr>
          <w:rFonts w:ascii="Times New Roman" w:eastAsia="Times New Roman" w:hAnsi="Times New Roman" w:cs="Times New Roman"/>
          <w:sz w:val="21"/>
          <w:szCs w:val="21"/>
        </w:rPr>
        <w:t xml:space="preserve">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w:t>
      </w:r>
      <w:hyperlink r:id="rId28" w:tooltip="Ссылка на список документов:&#10;Федеральный закон от 22.12.2008 N 268-ФЗ&#10;&quot;Технический регламент на табачную продукцию&quot;&#10;-------------------- &#10;Решение Совета Евразийской экономической комиссии от 12.11.2014 N 107&#10;&quot;О техническом регламенте Таможенного союза &quot;Технический регламент на табачную продукцию&quot;&#10;(вместе с &quot;ТР ТС 035/2014. Технический регламент Таможенного союза. Технический регламент на табачную продукцию&quot;)" w:history="1">
        <w:r w:rsidRPr="00E917AC">
          <w:rPr>
            <w:rFonts w:ascii="Times New Roman" w:eastAsia="Times New Roman" w:hAnsi="Times New Roman" w:cs="Times New Roman"/>
            <w:color w:val="0000FF"/>
            <w:sz w:val="21"/>
            <w:u w:val="single"/>
          </w:rPr>
          <w:t>законодательства</w:t>
        </w:r>
      </w:hyperlink>
      <w:r w:rsidRPr="00E917AC">
        <w:rPr>
          <w:rFonts w:ascii="Times New Roman" w:eastAsia="Times New Roman" w:hAnsi="Times New Roman" w:cs="Times New Roman"/>
          <w:sz w:val="21"/>
          <w:szCs w:val="21"/>
        </w:rPr>
        <w:t xml:space="preserve"> Российской Федерации о техническом регулировании.</w:t>
      </w:r>
    </w:p>
    <w:p w:rsidR="00E917AC" w:rsidRPr="00E917AC" w:rsidRDefault="00E917AC" w:rsidP="00E917AC">
      <w:pPr>
        <w:spacing w:after="0" w:line="240" w:lineRule="auto"/>
        <w:rPr>
          <w:rFonts w:ascii="Times New Roman" w:eastAsia="Times New Roman" w:hAnsi="Times New Roman" w:cs="Times New Roman"/>
          <w:color w:val="392C69"/>
          <w:sz w:val="21"/>
          <w:szCs w:val="21"/>
        </w:rPr>
      </w:pPr>
      <w:proofErr w:type="spellStart"/>
      <w:r w:rsidRPr="00E917AC">
        <w:rPr>
          <w:rFonts w:ascii="Times New Roman" w:eastAsia="Times New Roman" w:hAnsi="Times New Roman" w:cs="Times New Roman"/>
          <w:color w:val="392C69"/>
          <w:sz w:val="21"/>
          <w:szCs w:val="21"/>
        </w:rPr>
        <w:t>КонсультантПлюс</w:t>
      </w:r>
      <w:proofErr w:type="spellEnd"/>
      <w:r w:rsidRPr="00E917AC">
        <w:rPr>
          <w:rFonts w:ascii="Times New Roman" w:eastAsia="Times New Roman" w:hAnsi="Times New Roman" w:cs="Times New Roman"/>
          <w:color w:val="392C69"/>
          <w:sz w:val="21"/>
          <w:szCs w:val="21"/>
        </w:rPr>
        <w:t>: примечание.</w:t>
      </w:r>
    </w:p>
    <w:p w:rsidR="00E917AC" w:rsidRPr="00E917AC" w:rsidRDefault="00E917AC" w:rsidP="00E917AC">
      <w:pPr>
        <w:spacing w:after="96" w:line="240" w:lineRule="auto"/>
        <w:rPr>
          <w:rFonts w:ascii="Times New Roman" w:eastAsia="Times New Roman" w:hAnsi="Times New Roman" w:cs="Times New Roman"/>
          <w:color w:val="392C69"/>
          <w:sz w:val="21"/>
          <w:szCs w:val="21"/>
        </w:rPr>
      </w:pPr>
      <w:r w:rsidRPr="00E917AC">
        <w:rPr>
          <w:rFonts w:ascii="Times New Roman" w:eastAsia="Times New Roman" w:hAnsi="Times New Roman" w:cs="Times New Roman"/>
          <w:color w:val="392C69"/>
          <w:sz w:val="21"/>
          <w:szCs w:val="21"/>
        </w:rPr>
        <w:t xml:space="preserve">Части 4 статьи 18 </w:t>
      </w:r>
      <w:hyperlink r:id="rId29" w:history="1">
        <w:r w:rsidRPr="00E917AC">
          <w:rPr>
            <w:rFonts w:ascii="Times New Roman" w:eastAsia="Times New Roman" w:hAnsi="Times New Roman" w:cs="Times New Roman"/>
            <w:color w:val="0000FF"/>
            <w:sz w:val="21"/>
            <w:u w:val="single"/>
          </w:rPr>
          <w:t>вступает</w:t>
        </w:r>
      </w:hyperlink>
      <w:r w:rsidRPr="00E917AC">
        <w:rPr>
          <w:rFonts w:ascii="Times New Roman" w:eastAsia="Times New Roman" w:hAnsi="Times New Roman" w:cs="Times New Roman"/>
          <w:color w:val="392C69"/>
          <w:sz w:val="21"/>
          <w:szCs w:val="21"/>
        </w:rPr>
        <w:t xml:space="preserve"> в силу с 1 июля 2018 года.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Проверка подлинности федеральных специальных марок и акцизных марок проводится организациями, осуществляющими оптовую и розничную торговлю табачной продукцией и табачными изделиями, визуально,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 Проверка подлинности федеральных специальных марок и акцизных марок проводится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E917AC" w:rsidRPr="00E917AC" w:rsidRDefault="00E917AC" w:rsidP="00E917AC">
      <w:pPr>
        <w:spacing w:after="0" w:line="264" w:lineRule="auto"/>
        <w:jc w:val="both"/>
        <w:rPr>
          <w:rFonts w:ascii="Times New Roman" w:eastAsia="Times New Roman" w:hAnsi="Times New Roman" w:cs="Times New Roman"/>
          <w:color w:val="828282"/>
          <w:sz w:val="21"/>
          <w:szCs w:val="21"/>
        </w:rPr>
      </w:pPr>
      <w:r w:rsidRPr="00E917AC">
        <w:rPr>
          <w:rFonts w:ascii="Times New Roman" w:eastAsia="Times New Roman" w:hAnsi="Times New Roman" w:cs="Times New Roman"/>
          <w:color w:val="828282"/>
          <w:sz w:val="21"/>
          <w:szCs w:val="21"/>
        </w:rPr>
        <w:t xml:space="preserve">(часть 4 введена Федеральным </w:t>
      </w:r>
      <w:hyperlink r:id="rId30" w:history="1">
        <w:r w:rsidRPr="00E917AC">
          <w:rPr>
            <w:rFonts w:ascii="Times New Roman" w:eastAsia="Times New Roman" w:hAnsi="Times New Roman" w:cs="Times New Roman"/>
            <w:color w:val="0000FF"/>
            <w:sz w:val="21"/>
            <w:u w:val="single"/>
          </w:rPr>
          <w:t>законом</w:t>
        </w:r>
      </w:hyperlink>
      <w:r w:rsidRPr="00E917AC">
        <w:rPr>
          <w:rFonts w:ascii="Times New Roman" w:eastAsia="Times New Roman" w:hAnsi="Times New Roman" w:cs="Times New Roman"/>
          <w:color w:val="828282"/>
          <w:sz w:val="21"/>
          <w:szCs w:val="21"/>
        </w:rPr>
        <w:t xml:space="preserve"> от 31.12.2014 N 530-ФЗ)</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19. Ограничения торговли табачной продукцией и табачными изделиями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Запрещается розничная торговля табачной продукцией в торговых объектах, не предусмотренных </w:t>
      </w:r>
      <w:hyperlink r:id="rId31" w:history="1">
        <w:r w:rsidRPr="00E917AC">
          <w:rPr>
            <w:rFonts w:ascii="Times New Roman" w:eastAsia="Times New Roman" w:hAnsi="Times New Roman" w:cs="Times New Roman"/>
            <w:color w:val="0000FF"/>
            <w:sz w:val="21"/>
            <w:u w:val="single"/>
          </w:rPr>
          <w:t>частями 1</w:t>
        </w:r>
      </w:hyperlink>
      <w:r w:rsidRPr="00E917AC">
        <w:rPr>
          <w:rFonts w:ascii="Times New Roman" w:eastAsia="Times New Roman" w:hAnsi="Times New Roman" w:cs="Times New Roman"/>
          <w:sz w:val="21"/>
          <w:szCs w:val="21"/>
        </w:rPr>
        <w:t xml:space="preserve"> и </w:t>
      </w:r>
      <w:hyperlink r:id="rId32" w:history="1">
        <w:r w:rsidRPr="00E917AC">
          <w:rPr>
            <w:rFonts w:ascii="Times New Roman" w:eastAsia="Times New Roman" w:hAnsi="Times New Roman" w:cs="Times New Roman"/>
            <w:color w:val="0000FF"/>
            <w:sz w:val="21"/>
            <w:u w:val="single"/>
          </w:rPr>
          <w:t>2</w:t>
        </w:r>
      </w:hyperlink>
      <w:r w:rsidRPr="00E917AC">
        <w:rPr>
          <w:rFonts w:ascii="Times New Roman" w:eastAsia="Times New Roman" w:hAnsi="Times New Roman" w:cs="Times New Roman"/>
          <w:sz w:val="21"/>
          <w:szCs w:val="21"/>
        </w:rPr>
        <w:t xml:space="preserve"> настоящей статьи, на ярмарках, выставках, путем развозной и </w:t>
      </w:r>
      <w:r w:rsidRPr="00E917AC">
        <w:rPr>
          <w:rFonts w:ascii="Times New Roman" w:eastAsia="Times New Roman" w:hAnsi="Times New Roman" w:cs="Times New Roman"/>
          <w:sz w:val="21"/>
          <w:szCs w:val="21"/>
        </w:rPr>
        <w:lastRenderedPageBreak/>
        <w:t xml:space="preserve">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w:t>
      </w:r>
      <w:hyperlink r:id="rId33" w:history="1">
        <w:r w:rsidRPr="00E917AC">
          <w:rPr>
            <w:rFonts w:ascii="Times New Roman" w:eastAsia="Times New Roman" w:hAnsi="Times New Roman" w:cs="Times New Roman"/>
            <w:color w:val="0000FF"/>
            <w:sz w:val="21"/>
            <w:u w:val="single"/>
          </w:rPr>
          <w:t>частью 2</w:t>
        </w:r>
      </w:hyperlink>
      <w:r w:rsidRPr="00E917AC">
        <w:rPr>
          <w:rFonts w:ascii="Times New Roman" w:eastAsia="Times New Roman" w:hAnsi="Times New Roman" w:cs="Times New Roman"/>
          <w:sz w:val="21"/>
          <w:szCs w:val="21"/>
        </w:rPr>
        <w:t xml:space="preserve"> настоящей статьи.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w:t>
      </w:r>
      <w:hyperlink r:id="rId34" w:history="1">
        <w:r w:rsidRPr="00E917AC">
          <w:rPr>
            <w:rFonts w:ascii="Times New Roman" w:eastAsia="Times New Roman" w:hAnsi="Times New Roman" w:cs="Times New Roman"/>
            <w:color w:val="0000FF"/>
            <w:sz w:val="21"/>
            <w:u w:val="single"/>
          </w:rPr>
          <w:t>частью 5</w:t>
        </w:r>
      </w:hyperlink>
      <w:r w:rsidRPr="00E917AC">
        <w:rPr>
          <w:rFonts w:ascii="Times New Roman" w:eastAsia="Times New Roman" w:hAnsi="Times New Roman" w:cs="Times New Roman"/>
          <w:sz w:val="21"/>
          <w:szCs w:val="21"/>
        </w:rPr>
        <w:t xml:space="preserve"> настоящей статьи.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5. Информация о табачной продукции, предлагаемой для розничной торговли, доводится продавцом в соответствии с </w:t>
      </w:r>
      <w:hyperlink r:id="rId35" w:history="1">
        <w:r w:rsidRPr="00E917AC">
          <w:rPr>
            <w:rFonts w:ascii="Times New Roman" w:eastAsia="Times New Roman" w:hAnsi="Times New Roman" w:cs="Times New Roman"/>
            <w:color w:val="0000FF"/>
            <w:sz w:val="21"/>
            <w:u w:val="single"/>
          </w:rPr>
          <w:t>законодательством</w:t>
        </w:r>
      </w:hyperlink>
      <w:r w:rsidRPr="00E917AC">
        <w:rPr>
          <w:rFonts w:ascii="Times New Roman" w:eastAsia="Times New Roman" w:hAnsi="Times New Roman" w:cs="Times New Roman"/>
          <w:sz w:val="21"/>
          <w:szCs w:val="21"/>
        </w:rPr>
        <w:t xml:space="preserve">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w:t>
      </w:r>
      <w:hyperlink r:id="rId36" w:history="1">
        <w:r w:rsidRPr="00E917AC">
          <w:rPr>
            <w:rFonts w:ascii="Times New Roman" w:eastAsia="Times New Roman" w:hAnsi="Times New Roman" w:cs="Times New Roman"/>
            <w:color w:val="0000FF"/>
            <w:sz w:val="21"/>
            <w:u w:val="single"/>
          </w:rPr>
          <w:t>статьи 20</w:t>
        </w:r>
      </w:hyperlink>
      <w:r w:rsidRPr="00E917AC">
        <w:rPr>
          <w:rFonts w:ascii="Times New Roman" w:eastAsia="Times New Roman" w:hAnsi="Times New Roman" w:cs="Times New Roman"/>
          <w:sz w:val="21"/>
          <w:szCs w:val="21"/>
        </w:rPr>
        <w:t xml:space="preserve"> настоящего Федерального закона.</w:t>
      </w:r>
    </w:p>
    <w:p w:rsidR="00E917AC" w:rsidRPr="00E917AC" w:rsidRDefault="00E917AC" w:rsidP="00E917AC">
      <w:pPr>
        <w:spacing w:after="0" w:line="240" w:lineRule="auto"/>
        <w:rPr>
          <w:rFonts w:ascii="Times New Roman" w:eastAsia="Times New Roman" w:hAnsi="Times New Roman" w:cs="Times New Roman"/>
          <w:color w:val="392C69"/>
          <w:sz w:val="21"/>
          <w:szCs w:val="21"/>
        </w:rPr>
      </w:pPr>
      <w:proofErr w:type="spellStart"/>
      <w:r w:rsidRPr="00E917AC">
        <w:rPr>
          <w:rFonts w:ascii="Times New Roman" w:eastAsia="Times New Roman" w:hAnsi="Times New Roman" w:cs="Times New Roman"/>
          <w:color w:val="392C69"/>
          <w:sz w:val="21"/>
          <w:szCs w:val="21"/>
        </w:rPr>
        <w:t>КонсультантПлюс</w:t>
      </w:r>
      <w:proofErr w:type="spellEnd"/>
      <w:r w:rsidRPr="00E917AC">
        <w:rPr>
          <w:rFonts w:ascii="Times New Roman" w:eastAsia="Times New Roman" w:hAnsi="Times New Roman" w:cs="Times New Roman"/>
          <w:color w:val="392C69"/>
          <w:sz w:val="21"/>
          <w:szCs w:val="21"/>
        </w:rPr>
        <w:t>: примечание.</w:t>
      </w:r>
    </w:p>
    <w:p w:rsidR="00E917AC" w:rsidRPr="00E917AC" w:rsidRDefault="00E917AC" w:rsidP="00E917AC">
      <w:pPr>
        <w:spacing w:after="96" w:line="240" w:lineRule="auto"/>
        <w:rPr>
          <w:rFonts w:ascii="Times New Roman" w:eastAsia="Times New Roman" w:hAnsi="Times New Roman" w:cs="Times New Roman"/>
          <w:color w:val="392C69"/>
          <w:sz w:val="21"/>
          <w:szCs w:val="21"/>
        </w:rPr>
      </w:pPr>
      <w:r w:rsidRPr="00E917AC">
        <w:rPr>
          <w:rFonts w:ascii="Times New Roman" w:eastAsia="Times New Roman" w:hAnsi="Times New Roman" w:cs="Times New Roman"/>
          <w:color w:val="392C69"/>
          <w:sz w:val="21"/>
          <w:szCs w:val="21"/>
        </w:rPr>
        <w:t xml:space="preserve">Розничная торговля сигаретами, содержащимися в количестве более чем двадцать штук в единице потребительской упаковки (пачке) и произведенными на территории РФ или импортированными на территорию РФ до 1 июля 2016 года, допускается до их полной реализации (Федеральный </w:t>
      </w:r>
      <w:hyperlink r:id="rId37" w:history="1">
        <w:r w:rsidRPr="00E917AC">
          <w:rPr>
            <w:rFonts w:ascii="Times New Roman" w:eastAsia="Times New Roman" w:hAnsi="Times New Roman" w:cs="Times New Roman"/>
            <w:color w:val="0000FF"/>
            <w:sz w:val="21"/>
            <w:u w:val="single"/>
          </w:rPr>
          <w:t>закон</w:t>
        </w:r>
      </w:hyperlink>
      <w:r w:rsidRPr="00E917AC">
        <w:rPr>
          <w:rFonts w:ascii="Times New Roman" w:eastAsia="Times New Roman" w:hAnsi="Times New Roman" w:cs="Times New Roman"/>
          <w:color w:val="392C69"/>
          <w:sz w:val="21"/>
          <w:szCs w:val="21"/>
        </w:rPr>
        <w:t xml:space="preserve"> от 26.04.2016 N 115-ФЗ).</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6. 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E917AC" w:rsidRPr="00E917AC" w:rsidRDefault="00E917AC" w:rsidP="00E917AC">
      <w:pPr>
        <w:spacing w:after="0" w:line="264" w:lineRule="auto"/>
        <w:jc w:val="both"/>
        <w:rPr>
          <w:rFonts w:ascii="Times New Roman" w:eastAsia="Times New Roman" w:hAnsi="Times New Roman" w:cs="Times New Roman"/>
          <w:color w:val="828282"/>
          <w:sz w:val="21"/>
          <w:szCs w:val="21"/>
        </w:rPr>
      </w:pPr>
      <w:r w:rsidRPr="00E917AC">
        <w:rPr>
          <w:rFonts w:ascii="Times New Roman" w:eastAsia="Times New Roman" w:hAnsi="Times New Roman" w:cs="Times New Roman"/>
          <w:color w:val="828282"/>
          <w:sz w:val="21"/>
          <w:szCs w:val="21"/>
        </w:rPr>
        <w:t xml:space="preserve">(в ред. Федерального </w:t>
      </w:r>
      <w:hyperlink r:id="rId38" w:history="1">
        <w:r w:rsidRPr="00E917AC">
          <w:rPr>
            <w:rFonts w:ascii="Times New Roman" w:eastAsia="Times New Roman" w:hAnsi="Times New Roman" w:cs="Times New Roman"/>
            <w:color w:val="0000FF"/>
            <w:sz w:val="21"/>
            <w:u w:val="single"/>
          </w:rPr>
          <w:t>закона</w:t>
        </w:r>
      </w:hyperlink>
      <w:r w:rsidRPr="00E917AC">
        <w:rPr>
          <w:rFonts w:ascii="Times New Roman" w:eastAsia="Times New Roman" w:hAnsi="Times New Roman" w:cs="Times New Roman"/>
          <w:color w:val="828282"/>
          <w:sz w:val="21"/>
          <w:szCs w:val="21"/>
        </w:rPr>
        <w:t xml:space="preserve"> от 26.04.2016 N 115-ФЗ)</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7. Запрещается розничная торговля табачной продукцией в следующих местах:</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8. Запрещается оптовая и розничная торговля </w:t>
      </w:r>
      <w:hyperlink r:id="rId39" w:history="1">
        <w:proofErr w:type="spellStart"/>
        <w:r w:rsidRPr="00E917AC">
          <w:rPr>
            <w:rFonts w:ascii="Times New Roman" w:eastAsia="Times New Roman" w:hAnsi="Times New Roman" w:cs="Times New Roman"/>
            <w:color w:val="0000FF"/>
            <w:sz w:val="21"/>
            <w:u w:val="single"/>
          </w:rPr>
          <w:t>насваем</w:t>
        </w:r>
        <w:proofErr w:type="spellEnd"/>
      </w:hyperlink>
      <w:r w:rsidRPr="00E917AC">
        <w:rPr>
          <w:rFonts w:ascii="Times New Roman" w:eastAsia="Times New Roman" w:hAnsi="Times New Roman" w:cs="Times New Roman"/>
          <w:sz w:val="21"/>
          <w:szCs w:val="21"/>
        </w:rPr>
        <w:t xml:space="preserve"> и табаком сосательным </w:t>
      </w:r>
      <w:hyperlink r:id="rId40" w:history="1">
        <w:r w:rsidRPr="00E917AC">
          <w:rPr>
            <w:rFonts w:ascii="Times New Roman" w:eastAsia="Times New Roman" w:hAnsi="Times New Roman" w:cs="Times New Roman"/>
            <w:color w:val="0000FF"/>
            <w:sz w:val="21"/>
            <w:u w:val="single"/>
          </w:rPr>
          <w:t>(</w:t>
        </w:r>
        <w:proofErr w:type="spellStart"/>
        <w:r w:rsidRPr="00E917AC">
          <w:rPr>
            <w:rFonts w:ascii="Times New Roman" w:eastAsia="Times New Roman" w:hAnsi="Times New Roman" w:cs="Times New Roman"/>
            <w:color w:val="0000FF"/>
            <w:sz w:val="21"/>
            <w:u w:val="single"/>
          </w:rPr>
          <w:t>снюсом</w:t>
        </w:r>
        <w:proofErr w:type="spellEnd"/>
        <w:r w:rsidRPr="00E917AC">
          <w:rPr>
            <w:rFonts w:ascii="Times New Roman" w:eastAsia="Times New Roman" w:hAnsi="Times New Roman" w:cs="Times New Roman"/>
            <w:color w:val="0000FF"/>
            <w:sz w:val="21"/>
            <w:u w:val="single"/>
          </w:rPr>
          <w:t>)</w:t>
        </w:r>
      </w:hyperlink>
      <w:r w:rsidRPr="00E917AC">
        <w:rPr>
          <w:rFonts w:ascii="Times New Roman" w:eastAsia="Times New Roman" w:hAnsi="Times New Roman" w:cs="Times New Roman"/>
          <w:sz w:val="21"/>
          <w:szCs w:val="21"/>
        </w:rPr>
        <w:t>.</w:t>
      </w:r>
    </w:p>
    <w:p w:rsidR="00E917AC" w:rsidRPr="00E917AC" w:rsidRDefault="00E917AC" w:rsidP="00E917AC">
      <w:pPr>
        <w:spacing w:after="0" w:line="264" w:lineRule="auto"/>
        <w:jc w:val="both"/>
        <w:rPr>
          <w:rFonts w:ascii="Times New Roman" w:eastAsia="Times New Roman" w:hAnsi="Times New Roman" w:cs="Times New Roman"/>
          <w:color w:val="828282"/>
          <w:sz w:val="21"/>
          <w:szCs w:val="21"/>
        </w:rPr>
      </w:pPr>
      <w:r w:rsidRPr="00E917AC">
        <w:rPr>
          <w:rFonts w:ascii="Times New Roman" w:eastAsia="Times New Roman" w:hAnsi="Times New Roman" w:cs="Times New Roman"/>
          <w:color w:val="828282"/>
          <w:sz w:val="21"/>
          <w:szCs w:val="21"/>
        </w:rPr>
        <w:t xml:space="preserve">(в ред. Федерального </w:t>
      </w:r>
      <w:hyperlink r:id="rId41" w:history="1">
        <w:r w:rsidRPr="00E917AC">
          <w:rPr>
            <w:rFonts w:ascii="Times New Roman" w:eastAsia="Times New Roman" w:hAnsi="Times New Roman" w:cs="Times New Roman"/>
            <w:color w:val="0000FF"/>
            <w:sz w:val="21"/>
            <w:u w:val="single"/>
          </w:rPr>
          <w:t>закона</w:t>
        </w:r>
      </w:hyperlink>
      <w:r w:rsidRPr="00E917AC">
        <w:rPr>
          <w:rFonts w:ascii="Times New Roman" w:eastAsia="Times New Roman" w:hAnsi="Times New Roman" w:cs="Times New Roman"/>
          <w:color w:val="828282"/>
          <w:sz w:val="21"/>
          <w:szCs w:val="21"/>
        </w:rPr>
        <w:t xml:space="preserve"> от 30.12.2015 N 456-ФЗ)</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lastRenderedPageBreak/>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w:t>
      </w:r>
      <w:hyperlink r:id="rId42" w:history="1">
        <w:r w:rsidRPr="00E917AC">
          <w:rPr>
            <w:rFonts w:ascii="Times New Roman" w:eastAsia="Times New Roman" w:hAnsi="Times New Roman" w:cs="Times New Roman"/>
            <w:color w:val="0000FF"/>
            <w:sz w:val="21"/>
            <w:u w:val="single"/>
          </w:rPr>
          <w:t>Перечень</w:t>
        </w:r>
      </w:hyperlink>
      <w:r w:rsidRPr="00E917AC">
        <w:rPr>
          <w:rFonts w:ascii="Times New Roman" w:eastAsia="Times New Roman" w:hAnsi="Times New Roman" w:cs="Times New Roman"/>
          <w:sz w:val="21"/>
          <w:szCs w:val="21"/>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Не допускается потребление табака несовершеннолетними.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21. Государственный контроль (надзор) в сфере охраны здоровья граждан от воздействия окружающего табачного дыма и последствий потребления табака</w:t>
      </w:r>
    </w:p>
    <w:p w:rsidR="00E917AC" w:rsidRPr="00E917AC" w:rsidRDefault="00E917AC" w:rsidP="00E917AC">
      <w:pPr>
        <w:spacing w:after="0" w:line="264" w:lineRule="auto"/>
        <w:ind w:firstLine="547"/>
        <w:jc w:val="both"/>
        <w:rPr>
          <w:rFonts w:ascii="Times New Roman" w:eastAsia="Times New Roman" w:hAnsi="Times New Roman" w:cs="Times New Roman"/>
          <w:color w:val="828282"/>
          <w:sz w:val="21"/>
          <w:szCs w:val="21"/>
        </w:rPr>
      </w:pPr>
      <w:r w:rsidRPr="00E917AC">
        <w:rPr>
          <w:rFonts w:ascii="Times New Roman" w:eastAsia="Times New Roman" w:hAnsi="Times New Roman" w:cs="Times New Roman"/>
          <w:color w:val="828282"/>
          <w:sz w:val="21"/>
          <w:szCs w:val="21"/>
        </w:rPr>
        <w:t xml:space="preserve">(в ред. Федерального </w:t>
      </w:r>
      <w:hyperlink r:id="rId43" w:history="1">
        <w:r w:rsidRPr="00E917AC">
          <w:rPr>
            <w:rFonts w:ascii="Times New Roman" w:eastAsia="Times New Roman" w:hAnsi="Times New Roman" w:cs="Times New Roman"/>
            <w:color w:val="0000FF"/>
            <w:sz w:val="21"/>
            <w:u w:val="single"/>
          </w:rPr>
          <w:t>закона</w:t>
        </w:r>
      </w:hyperlink>
      <w:r w:rsidRPr="00E917AC">
        <w:rPr>
          <w:rFonts w:ascii="Times New Roman" w:eastAsia="Times New Roman" w:hAnsi="Times New Roman" w:cs="Times New Roman"/>
          <w:color w:val="828282"/>
          <w:sz w:val="21"/>
          <w:szCs w:val="21"/>
        </w:rPr>
        <w:t xml:space="preserve"> от 14.10.2014 N 307-ФЗ)</w:t>
      </w:r>
    </w:p>
    <w:p w:rsidR="00E917AC" w:rsidRPr="00E917AC" w:rsidRDefault="00E917AC" w:rsidP="00E917AC">
      <w:pPr>
        <w:spacing w:after="0" w:line="312" w:lineRule="auto"/>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Государственный контроль (надзор) в сфере охраны здоровья граждан от воздействия окружающего табачного дыма и последствий потребления табака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проведение санитарно-эпидемиологических исследований масштабов потребления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w:t>
      </w:r>
      <w:r w:rsidRPr="00E917AC">
        <w:rPr>
          <w:rFonts w:ascii="Times New Roman" w:eastAsia="Times New Roman" w:hAnsi="Times New Roman" w:cs="Times New Roman"/>
          <w:sz w:val="21"/>
          <w:szCs w:val="21"/>
        </w:rPr>
        <w:lastRenderedPageBreak/>
        <w:t xml:space="preserve">защиты прав потребителей и потребительского рынка,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w:t>
      </w:r>
      <w:hyperlink r:id="rId44" w:history="1">
        <w:r w:rsidRPr="00E917AC">
          <w:rPr>
            <w:rFonts w:ascii="Times New Roman" w:eastAsia="Times New Roman" w:hAnsi="Times New Roman" w:cs="Times New Roman"/>
            <w:color w:val="0000FF"/>
            <w:sz w:val="21"/>
            <w:u w:val="single"/>
          </w:rPr>
          <w:t>порядке</w:t>
        </w:r>
      </w:hyperlink>
      <w:r w:rsidRPr="00E917AC">
        <w:rPr>
          <w:rFonts w:ascii="Times New Roman" w:eastAsia="Times New Roman" w:hAnsi="Times New Roman" w:cs="Times New Roman"/>
          <w:sz w:val="21"/>
          <w:szCs w:val="21"/>
        </w:rPr>
        <w:t>, установленном Правительством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w:t>
      </w:r>
      <w:hyperlink r:id="rId45" w:history="1">
        <w:r w:rsidRPr="00E917AC">
          <w:rPr>
            <w:rFonts w:ascii="Times New Roman" w:eastAsia="Times New Roman" w:hAnsi="Times New Roman" w:cs="Times New Roman"/>
            <w:color w:val="0000FF"/>
            <w:sz w:val="21"/>
            <w:u w:val="single"/>
          </w:rPr>
          <w:t>программу</w:t>
        </w:r>
      </w:hyperlink>
      <w:r w:rsidRPr="00E917AC">
        <w:rPr>
          <w:rFonts w:ascii="Times New Roman" w:eastAsia="Times New Roman" w:hAnsi="Times New Roman" w:cs="Times New Roman"/>
          <w:sz w:val="21"/>
          <w:szCs w:val="21"/>
        </w:rPr>
        <w:t xml:space="preserve"> развития здравоохранения;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подготовка и представление доклада о выполнении Российской Федерацией Рамочной </w:t>
      </w:r>
      <w:hyperlink r:id="rId46" w:history="1">
        <w:r w:rsidRPr="00E917AC">
          <w:rPr>
            <w:rFonts w:ascii="Times New Roman" w:eastAsia="Times New Roman" w:hAnsi="Times New Roman" w:cs="Times New Roman"/>
            <w:color w:val="0000FF"/>
            <w:sz w:val="21"/>
            <w:u w:val="single"/>
          </w:rPr>
          <w:t>конвенции</w:t>
        </w:r>
      </w:hyperlink>
      <w:r w:rsidRPr="00E917AC">
        <w:rPr>
          <w:rFonts w:ascii="Times New Roman" w:eastAsia="Times New Roman" w:hAnsi="Times New Roman" w:cs="Times New Roman"/>
          <w:sz w:val="21"/>
          <w:szCs w:val="21"/>
        </w:rPr>
        <w:t xml:space="preserve"> Всемирной организации здравоохранения по борьбе против табака.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23. Ответственность за нарушение настоящего Федерального закона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w:t>
      </w:r>
      <w:hyperlink r:id="rId47" w:tooltip="Ссылка на список документов:&#10;&quot;Трудовой кодекс Российской Федерации&quot; от 30.12.2001 N 197-ФЗ&#10;(ред. от 03.07.2016)&#10;(с изм. и доп., вступ. в силу с 01.01.2017)&#10;-------------------- &#10;&quot;Гражданский кодекс Российской Федерации (часть вторая)&quot; от 26.01.1996 N 14-ФЗ&#10;(ред. от 23.05.2016)&#10;-------------------- &#10;&quot;Кодекс Российской Федерации об административных правонарушениях&quot; от 30.12.2001 N 195-ФЗ&#10;(ред. от 28.12.2016)&#10;(с изм. и доп., вступ. в силу с 29.01.2017)" w:history="1">
        <w:r w:rsidRPr="00E917AC">
          <w:rPr>
            <w:rFonts w:ascii="Times New Roman" w:eastAsia="Times New Roman" w:hAnsi="Times New Roman" w:cs="Times New Roman"/>
            <w:color w:val="0000FF"/>
            <w:sz w:val="21"/>
            <w:u w:val="single"/>
          </w:rPr>
          <w:t>законодательством</w:t>
        </w:r>
      </w:hyperlink>
      <w:r w:rsidRPr="00E917AC">
        <w:rPr>
          <w:rFonts w:ascii="Times New Roman" w:eastAsia="Times New Roman" w:hAnsi="Times New Roman" w:cs="Times New Roman"/>
          <w:sz w:val="21"/>
          <w:szCs w:val="21"/>
        </w:rPr>
        <w:t xml:space="preserve">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24. Признание утратившими силу законодательных актов (отдельных положений законодательных актов) Российской Федерации</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Признать утратившими силу:</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1) Федеральный </w:t>
      </w:r>
      <w:hyperlink r:id="rId48" w:history="1">
        <w:r w:rsidRPr="00E917AC">
          <w:rPr>
            <w:rFonts w:ascii="Times New Roman" w:eastAsia="Times New Roman" w:hAnsi="Times New Roman" w:cs="Times New Roman"/>
            <w:color w:val="0000FF"/>
            <w:sz w:val="21"/>
            <w:u w:val="single"/>
          </w:rPr>
          <w:t>закон</w:t>
        </w:r>
      </w:hyperlink>
      <w:r w:rsidRPr="00E917AC">
        <w:rPr>
          <w:rFonts w:ascii="Times New Roman" w:eastAsia="Times New Roman" w:hAnsi="Times New Roman" w:cs="Times New Roman"/>
          <w:sz w:val="21"/>
          <w:szCs w:val="21"/>
        </w:rPr>
        <w:t xml:space="preserve"> от 10 июля 2001 года N 87-ФЗ "Об ограничении курения табака" (Собрание законодательства Российской Федерации, 2001, N 29, ст. 2942);</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2) Федеральный </w:t>
      </w:r>
      <w:hyperlink r:id="rId49" w:history="1">
        <w:r w:rsidRPr="00E917AC">
          <w:rPr>
            <w:rFonts w:ascii="Times New Roman" w:eastAsia="Times New Roman" w:hAnsi="Times New Roman" w:cs="Times New Roman"/>
            <w:color w:val="0000FF"/>
            <w:sz w:val="21"/>
            <w:u w:val="single"/>
          </w:rPr>
          <w:t>закон</w:t>
        </w:r>
      </w:hyperlink>
      <w:r w:rsidRPr="00E917AC">
        <w:rPr>
          <w:rFonts w:ascii="Times New Roman" w:eastAsia="Times New Roman" w:hAnsi="Times New Roman" w:cs="Times New Roman"/>
          <w:sz w:val="21"/>
          <w:szCs w:val="21"/>
        </w:rPr>
        <w:t xml:space="preserve">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w:t>
      </w:r>
      <w:hyperlink r:id="rId50" w:history="1">
        <w:r w:rsidRPr="00E917AC">
          <w:rPr>
            <w:rFonts w:ascii="Times New Roman" w:eastAsia="Times New Roman" w:hAnsi="Times New Roman" w:cs="Times New Roman"/>
            <w:color w:val="0000FF"/>
            <w:sz w:val="21"/>
            <w:u w:val="single"/>
          </w:rPr>
          <w:t>статью 50</w:t>
        </w:r>
      </w:hyperlink>
      <w:r w:rsidRPr="00E917AC">
        <w:rPr>
          <w:rFonts w:ascii="Times New Roman" w:eastAsia="Times New Roman" w:hAnsi="Times New Roman" w:cs="Times New Roman"/>
          <w:sz w:val="21"/>
          <w:szCs w:val="21"/>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lastRenderedPageBreak/>
        <w:t xml:space="preserve">4) Федеральный </w:t>
      </w:r>
      <w:hyperlink r:id="rId51" w:history="1">
        <w:r w:rsidRPr="00E917AC">
          <w:rPr>
            <w:rFonts w:ascii="Times New Roman" w:eastAsia="Times New Roman" w:hAnsi="Times New Roman" w:cs="Times New Roman"/>
            <w:color w:val="0000FF"/>
            <w:sz w:val="21"/>
            <w:u w:val="single"/>
          </w:rPr>
          <w:t>закон</w:t>
        </w:r>
      </w:hyperlink>
      <w:r w:rsidRPr="00E917AC">
        <w:rPr>
          <w:rFonts w:ascii="Times New Roman" w:eastAsia="Times New Roman" w:hAnsi="Times New Roman" w:cs="Times New Roman"/>
          <w:sz w:val="21"/>
          <w:szCs w:val="21"/>
        </w:rPr>
        <w:t xml:space="preserve">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5) </w:t>
      </w:r>
      <w:hyperlink r:id="rId52" w:history="1">
        <w:r w:rsidRPr="00E917AC">
          <w:rPr>
            <w:rFonts w:ascii="Times New Roman" w:eastAsia="Times New Roman" w:hAnsi="Times New Roman" w:cs="Times New Roman"/>
            <w:color w:val="0000FF"/>
            <w:sz w:val="21"/>
            <w:u w:val="single"/>
          </w:rPr>
          <w:t>статью 2</w:t>
        </w:r>
      </w:hyperlink>
      <w:r w:rsidRPr="00E917AC">
        <w:rPr>
          <w:rFonts w:ascii="Times New Roman" w:eastAsia="Times New Roman" w:hAnsi="Times New Roman" w:cs="Times New Roman"/>
          <w:sz w:val="21"/>
          <w:szCs w:val="21"/>
        </w:rPr>
        <w:t xml:space="preserve">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Arial" w:eastAsia="Times New Roman" w:hAnsi="Arial" w:cs="Arial"/>
          <w:b/>
          <w:bCs/>
          <w:sz w:val="21"/>
          <w:szCs w:val="21"/>
        </w:rPr>
        <w:t>Статья 25. Вступление в силу настоящего Федерального закона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2. </w:t>
      </w:r>
      <w:hyperlink r:id="rId53" w:history="1">
        <w:r w:rsidRPr="00E917AC">
          <w:rPr>
            <w:rFonts w:ascii="Times New Roman" w:eastAsia="Times New Roman" w:hAnsi="Times New Roman" w:cs="Times New Roman"/>
            <w:color w:val="0000FF"/>
            <w:sz w:val="21"/>
            <w:u w:val="single"/>
          </w:rPr>
          <w:t>Статья 13</w:t>
        </w:r>
      </w:hyperlink>
      <w:r w:rsidRPr="00E917AC">
        <w:rPr>
          <w:rFonts w:ascii="Times New Roman" w:eastAsia="Times New Roman" w:hAnsi="Times New Roman" w:cs="Times New Roman"/>
          <w:sz w:val="21"/>
          <w:szCs w:val="21"/>
        </w:rPr>
        <w:t xml:space="preserve"> настоящего Федерального закона вступает в силу с 1 января 2014 года.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3. </w:t>
      </w:r>
      <w:hyperlink r:id="rId54" w:history="1">
        <w:r w:rsidRPr="00E917AC">
          <w:rPr>
            <w:rFonts w:ascii="Times New Roman" w:eastAsia="Times New Roman" w:hAnsi="Times New Roman" w:cs="Times New Roman"/>
            <w:color w:val="0000FF"/>
            <w:sz w:val="21"/>
            <w:u w:val="single"/>
          </w:rPr>
          <w:t>Пункты 3</w:t>
        </w:r>
      </w:hyperlink>
      <w:r w:rsidRPr="00E917AC">
        <w:rPr>
          <w:rFonts w:ascii="Times New Roman" w:eastAsia="Times New Roman" w:hAnsi="Times New Roman" w:cs="Times New Roman"/>
          <w:sz w:val="21"/>
          <w:szCs w:val="21"/>
        </w:rPr>
        <w:t xml:space="preserve">, </w:t>
      </w:r>
      <w:hyperlink r:id="rId55" w:history="1">
        <w:r w:rsidRPr="00E917AC">
          <w:rPr>
            <w:rFonts w:ascii="Times New Roman" w:eastAsia="Times New Roman" w:hAnsi="Times New Roman" w:cs="Times New Roman"/>
            <w:color w:val="0000FF"/>
            <w:sz w:val="21"/>
            <w:u w:val="single"/>
          </w:rPr>
          <w:t>5</w:t>
        </w:r>
      </w:hyperlink>
      <w:r w:rsidRPr="00E917AC">
        <w:rPr>
          <w:rFonts w:ascii="Times New Roman" w:eastAsia="Times New Roman" w:hAnsi="Times New Roman" w:cs="Times New Roman"/>
          <w:sz w:val="21"/>
          <w:szCs w:val="21"/>
        </w:rPr>
        <w:t xml:space="preserve">, </w:t>
      </w:r>
      <w:hyperlink r:id="rId56" w:history="1">
        <w:r w:rsidRPr="00E917AC">
          <w:rPr>
            <w:rFonts w:ascii="Times New Roman" w:eastAsia="Times New Roman" w:hAnsi="Times New Roman" w:cs="Times New Roman"/>
            <w:color w:val="0000FF"/>
            <w:sz w:val="21"/>
            <w:u w:val="single"/>
          </w:rPr>
          <w:t>6</w:t>
        </w:r>
      </w:hyperlink>
      <w:r w:rsidRPr="00E917AC">
        <w:rPr>
          <w:rFonts w:ascii="Times New Roman" w:eastAsia="Times New Roman" w:hAnsi="Times New Roman" w:cs="Times New Roman"/>
          <w:sz w:val="21"/>
          <w:szCs w:val="21"/>
        </w:rPr>
        <w:t xml:space="preserve"> и </w:t>
      </w:r>
      <w:hyperlink r:id="rId57" w:history="1">
        <w:r w:rsidRPr="00E917AC">
          <w:rPr>
            <w:rFonts w:ascii="Times New Roman" w:eastAsia="Times New Roman" w:hAnsi="Times New Roman" w:cs="Times New Roman"/>
            <w:color w:val="0000FF"/>
            <w:sz w:val="21"/>
            <w:u w:val="single"/>
          </w:rPr>
          <w:t>12 части 1 статьи 12</w:t>
        </w:r>
      </w:hyperlink>
      <w:r w:rsidRPr="00E917AC">
        <w:rPr>
          <w:rFonts w:ascii="Times New Roman" w:eastAsia="Times New Roman" w:hAnsi="Times New Roman" w:cs="Times New Roman"/>
          <w:sz w:val="21"/>
          <w:szCs w:val="21"/>
        </w:rPr>
        <w:t xml:space="preserve">, </w:t>
      </w:r>
      <w:hyperlink r:id="rId58" w:history="1">
        <w:r w:rsidRPr="00E917AC">
          <w:rPr>
            <w:rFonts w:ascii="Times New Roman" w:eastAsia="Times New Roman" w:hAnsi="Times New Roman" w:cs="Times New Roman"/>
            <w:color w:val="0000FF"/>
            <w:sz w:val="21"/>
            <w:u w:val="single"/>
          </w:rPr>
          <w:t>часть 3 статьи 16</w:t>
        </w:r>
      </w:hyperlink>
      <w:r w:rsidRPr="00E917AC">
        <w:rPr>
          <w:rFonts w:ascii="Times New Roman" w:eastAsia="Times New Roman" w:hAnsi="Times New Roman" w:cs="Times New Roman"/>
          <w:sz w:val="21"/>
          <w:szCs w:val="21"/>
        </w:rPr>
        <w:t xml:space="preserve">, </w:t>
      </w:r>
      <w:hyperlink r:id="rId59" w:history="1">
        <w:r w:rsidRPr="00E917AC">
          <w:rPr>
            <w:rFonts w:ascii="Times New Roman" w:eastAsia="Times New Roman" w:hAnsi="Times New Roman" w:cs="Times New Roman"/>
            <w:color w:val="0000FF"/>
            <w:sz w:val="21"/>
            <w:u w:val="single"/>
          </w:rPr>
          <w:t>части 1</w:t>
        </w:r>
      </w:hyperlink>
      <w:r w:rsidRPr="00E917AC">
        <w:rPr>
          <w:rFonts w:ascii="Times New Roman" w:eastAsia="Times New Roman" w:hAnsi="Times New Roman" w:cs="Times New Roman"/>
          <w:sz w:val="21"/>
          <w:szCs w:val="21"/>
        </w:rPr>
        <w:t xml:space="preserve"> - </w:t>
      </w:r>
      <w:hyperlink r:id="rId60" w:history="1">
        <w:r w:rsidRPr="00E917AC">
          <w:rPr>
            <w:rFonts w:ascii="Times New Roman" w:eastAsia="Times New Roman" w:hAnsi="Times New Roman" w:cs="Times New Roman"/>
            <w:color w:val="0000FF"/>
            <w:sz w:val="21"/>
            <w:u w:val="single"/>
          </w:rPr>
          <w:t>5</w:t>
        </w:r>
      </w:hyperlink>
      <w:r w:rsidRPr="00E917AC">
        <w:rPr>
          <w:rFonts w:ascii="Times New Roman" w:eastAsia="Times New Roman" w:hAnsi="Times New Roman" w:cs="Times New Roman"/>
          <w:sz w:val="21"/>
          <w:szCs w:val="21"/>
        </w:rPr>
        <w:t xml:space="preserve">, </w:t>
      </w:r>
      <w:hyperlink r:id="rId61" w:history="1">
        <w:r w:rsidRPr="00E917AC">
          <w:rPr>
            <w:rFonts w:ascii="Times New Roman" w:eastAsia="Times New Roman" w:hAnsi="Times New Roman" w:cs="Times New Roman"/>
            <w:color w:val="0000FF"/>
            <w:sz w:val="21"/>
            <w:u w:val="single"/>
          </w:rPr>
          <w:t>пункт 3 части 7 статьи 19</w:t>
        </w:r>
      </w:hyperlink>
      <w:r w:rsidRPr="00E917AC">
        <w:rPr>
          <w:rFonts w:ascii="Times New Roman" w:eastAsia="Times New Roman" w:hAnsi="Times New Roman" w:cs="Times New Roman"/>
          <w:sz w:val="21"/>
          <w:szCs w:val="21"/>
        </w:rPr>
        <w:t xml:space="preserve"> настоящего Федерального закона вступают в силу с 1 июня 2014 года.</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4. </w:t>
      </w:r>
      <w:hyperlink r:id="rId62" w:history="1">
        <w:r w:rsidRPr="00E917AC">
          <w:rPr>
            <w:rFonts w:ascii="Times New Roman" w:eastAsia="Times New Roman" w:hAnsi="Times New Roman" w:cs="Times New Roman"/>
            <w:color w:val="0000FF"/>
            <w:sz w:val="21"/>
            <w:u w:val="single"/>
          </w:rPr>
          <w:t>Пункты 1</w:t>
        </w:r>
      </w:hyperlink>
      <w:r w:rsidRPr="00E917AC">
        <w:rPr>
          <w:rFonts w:ascii="Times New Roman" w:eastAsia="Times New Roman" w:hAnsi="Times New Roman" w:cs="Times New Roman"/>
          <w:sz w:val="21"/>
          <w:szCs w:val="21"/>
        </w:rPr>
        <w:t xml:space="preserve"> и </w:t>
      </w:r>
      <w:hyperlink r:id="rId63" w:history="1">
        <w:r w:rsidRPr="00E917AC">
          <w:rPr>
            <w:rFonts w:ascii="Times New Roman" w:eastAsia="Times New Roman" w:hAnsi="Times New Roman" w:cs="Times New Roman"/>
            <w:color w:val="0000FF"/>
            <w:sz w:val="21"/>
            <w:u w:val="single"/>
          </w:rPr>
          <w:t>2 части 1 статьи 18</w:t>
        </w:r>
      </w:hyperlink>
      <w:r w:rsidRPr="00E917AC">
        <w:rPr>
          <w:rFonts w:ascii="Times New Roman" w:eastAsia="Times New Roman" w:hAnsi="Times New Roman" w:cs="Times New Roman"/>
          <w:sz w:val="21"/>
          <w:szCs w:val="21"/>
        </w:rPr>
        <w:t xml:space="preserve"> настоящего Федерального закона вступают в силу с 1 января 2017 года.</w:t>
      </w:r>
    </w:p>
    <w:p w:rsidR="00E917AC" w:rsidRPr="00E917AC" w:rsidRDefault="00E917AC" w:rsidP="00E917AC">
      <w:pPr>
        <w:spacing w:after="0" w:line="264" w:lineRule="auto"/>
        <w:jc w:val="both"/>
        <w:rPr>
          <w:rFonts w:ascii="Times New Roman" w:eastAsia="Times New Roman" w:hAnsi="Times New Roman" w:cs="Times New Roman"/>
          <w:color w:val="828282"/>
          <w:sz w:val="21"/>
          <w:szCs w:val="21"/>
        </w:rPr>
      </w:pPr>
      <w:r w:rsidRPr="00E917AC">
        <w:rPr>
          <w:rFonts w:ascii="Times New Roman" w:eastAsia="Times New Roman" w:hAnsi="Times New Roman" w:cs="Times New Roman"/>
          <w:color w:val="828282"/>
          <w:sz w:val="21"/>
          <w:szCs w:val="21"/>
        </w:rPr>
        <w:t xml:space="preserve">(в ред. Федеральных законов от 31.12.2014 </w:t>
      </w:r>
      <w:hyperlink r:id="rId64" w:history="1">
        <w:r w:rsidRPr="00E917AC">
          <w:rPr>
            <w:rFonts w:ascii="Times New Roman" w:eastAsia="Times New Roman" w:hAnsi="Times New Roman" w:cs="Times New Roman"/>
            <w:color w:val="0000FF"/>
            <w:sz w:val="21"/>
            <w:u w:val="single"/>
          </w:rPr>
          <w:t>N 530-ФЗ</w:t>
        </w:r>
      </w:hyperlink>
      <w:r w:rsidRPr="00E917AC">
        <w:rPr>
          <w:rFonts w:ascii="Times New Roman" w:eastAsia="Times New Roman" w:hAnsi="Times New Roman" w:cs="Times New Roman"/>
          <w:color w:val="828282"/>
          <w:sz w:val="21"/>
          <w:szCs w:val="21"/>
        </w:rPr>
        <w:t xml:space="preserve">, от 28.12.2016 </w:t>
      </w:r>
      <w:hyperlink r:id="rId65" w:history="1">
        <w:r w:rsidRPr="00E917AC">
          <w:rPr>
            <w:rFonts w:ascii="Times New Roman" w:eastAsia="Times New Roman" w:hAnsi="Times New Roman" w:cs="Times New Roman"/>
            <w:color w:val="0000FF"/>
            <w:sz w:val="21"/>
            <w:u w:val="single"/>
          </w:rPr>
          <w:t>N 471</w:t>
        </w:r>
      </w:hyperlink>
      <w:r w:rsidRPr="00E917AC">
        <w:rPr>
          <w:rFonts w:ascii="Times New Roman" w:eastAsia="Times New Roman" w:hAnsi="Times New Roman" w:cs="Times New Roman"/>
          <w:color w:val="828282"/>
          <w:sz w:val="21"/>
          <w:szCs w:val="21"/>
        </w:rPr>
        <w:t>)</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xml:space="preserve">5. </w:t>
      </w:r>
      <w:hyperlink r:id="rId66" w:history="1">
        <w:r w:rsidRPr="00E917AC">
          <w:rPr>
            <w:rFonts w:ascii="Times New Roman" w:eastAsia="Times New Roman" w:hAnsi="Times New Roman" w:cs="Times New Roman"/>
            <w:color w:val="0000FF"/>
            <w:sz w:val="21"/>
            <w:u w:val="single"/>
          </w:rPr>
          <w:t>Части 2</w:t>
        </w:r>
      </w:hyperlink>
      <w:r w:rsidRPr="00E917AC">
        <w:rPr>
          <w:rFonts w:ascii="Times New Roman" w:eastAsia="Times New Roman" w:hAnsi="Times New Roman" w:cs="Times New Roman"/>
          <w:sz w:val="21"/>
          <w:szCs w:val="21"/>
        </w:rPr>
        <w:t xml:space="preserve"> и </w:t>
      </w:r>
      <w:hyperlink r:id="rId67" w:history="1">
        <w:r w:rsidRPr="00E917AC">
          <w:rPr>
            <w:rFonts w:ascii="Times New Roman" w:eastAsia="Times New Roman" w:hAnsi="Times New Roman" w:cs="Times New Roman"/>
            <w:color w:val="0000FF"/>
            <w:sz w:val="21"/>
            <w:u w:val="single"/>
          </w:rPr>
          <w:t>4 статьи 18</w:t>
        </w:r>
      </w:hyperlink>
      <w:r w:rsidRPr="00E917AC">
        <w:rPr>
          <w:rFonts w:ascii="Times New Roman" w:eastAsia="Times New Roman" w:hAnsi="Times New Roman" w:cs="Times New Roman"/>
          <w:sz w:val="21"/>
          <w:szCs w:val="21"/>
        </w:rPr>
        <w:t xml:space="preserve"> настоящего Федерального закона вступают в силу с 1 июля 2018 года.</w:t>
      </w:r>
    </w:p>
    <w:p w:rsidR="00E917AC" w:rsidRPr="00E917AC" w:rsidRDefault="00E917AC" w:rsidP="00E917AC">
      <w:pPr>
        <w:spacing w:after="0" w:line="264" w:lineRule="auto"/>
        <w:jc w:val="both"/>
        <w:rPr>
          <w:rFonts w:ascii="Times New Roman" w:eastAsia="Times New Roman" w:hAnsi="Times New Roman" w:cs="Times New Roman"/>
          <w:color w:val="828282"/>
          <w:sz w:val="21"/>
          <w:szCs w:val="21"/>
        </w:rPr>
      </w:pPr>
      <w:r w:rsidRPr="00E917AC">
        <w:rPr>
          <w:rFonts w:ascii="Times New Roman" w:eastAsia="Times New Roman" w:hAnsi="Times New Roman" w:cs="Times New Roman"/>
          <w:color w:val="828282"/>
          <w:sz w:val="21"/>
          <w:szCs w:val="21"/>
        </w:rPr>
        <w:t xml:space="preserve">(часть 5 введена Федеральным </w:t>
      </w:r>
      <w:hyperlink r:id="rId68" w:history="1">
        <w:r w:rsidRPr="00E917AC">
          <w:rPr>
            <w:rFonts w:ascii="Times New Roman" w:eastAsia="Times New Roman" w:hAnsi="Times New Roman" w:cs="Times New Roman"/>
            <w:color w:val="0000FF"/>
            <w:sz w:val="21"/>
            <w:u w:val="single"/>
          </w:rPr>
          <w:t>законом</w:t>
        </w:r>
      </w:hyperlink>
      <w:r w:rsidRPr="00E917AC">
        <w:rPr>
          <w:rFonts w:ascii="Times New Roman" w:eastAsia="Times New Roman" w:hAnsi="Times New Roman" w:cs="Times New Roman"/>
          <w:color w:val="828282"/>
          <w:sz w:val="21"/>
          <w:szCs w:val="21"/>
        </w:rPr>
        <w:t xml:space="preserve"> от 28.12.2016 N 471-ФЗ)</w:t>
      </w:r>
    </w:p>
    <w:p w:rsidR="00E917AC" w:rsidRPr="00E917AC" w:rsidRDefault="00E917AC" w:rsidP="00E917AC">
      <w:pPr>
        <w:spacing w:after="0" w:line="312" w:lineRule="auto"/>
        <w:ind w:firstLine="547"/>
        <w:jc w:val="both"/>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 </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Президент</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Российской Федерации</w:t>
      </w:r>
    </w:p>
    <w:p w:rsidR="00E917AC" w:rsidRPr="00E917AC" w:rsidRDefault="00E917AC" w:rsidP="00E917AC">
      <w:pPr>
        <w:spacing w:after="0" w:line="360" w:lineRule="auto"/>
        <w:jc w:val="right"/>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В.ПУТИН</w:t>
      </w:r>
    </w:p>
    <w:p w:rsidR="00E917AC" w:rsidRPr="00E917AC" w:rsidRDefault="00E917AC" w:rsidP="00E917AC">
      <w:pPr>
        <w:spacing w:after="0" w:line="240" w:lineRule="auto"/>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Москва, Кремль</w:t>
      </w:r>
    </w:p>
    <w:p w:rsidR="00E917AC" w:rsidRPr="00E917AC" w:rsidRDefault="00E917AC" w:rsidP="00E917AC">
      <w:pPr>
        <w:spacing w:after="0" w:line="240" w:lineRule="auto"/>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23 февраля 2013 года</w:t>
      </w:r>
    </w:p>
    <w:p w:rsidR="00E917AC" w:rsidRPr="00E917AC" w:rsidRDefault="00E917AC" w:rsidP="00E917AC">
      <w:pPr>
        <w:spacing w:after="0" w:line="240" w:lineRule="auto"/>
        <w:rPr>
          <w:rFonts w:ascii="Times New Roman" w:eastAsia="Times New Roman" w:hAnsi="Times New Roman" w:cs="Times New Roman"/>
          <w:sz w:val="21"/>
          <w:szCs w:val="21"/>
        </w:rPr>
      </w:pPr>
      <w:r w:rsidRPr="00E917AC">
        <w:rPr>
          <w:rFonts w:ascii="Times New Roman" w:eastAsia="Times New Roman" w:hAnsi="Times New Roman" w:cs="Times New Roman"/>
          <w:sz w:val="21"/>
          <w:szCs w:val="21"/>
        </w:rPr>
        <w:t>N 15-ФЗ</w:t>
      </w:r>
    </w:p>
    <w:p w:rsidR="00312E5D" w:rsidRDefault="00312E5D"/>
    <w:sectPr w:rsidR="00312E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defaultTabStop w:val="708"/>
  <w:characterSpacingControl w:val="doNotCompress"/>
  <w:compat>
    <w:useFELayout/>
  </w:compat>
  <w:rsids>
    <w:rsidRoot w:val="00E917AC"/>
    <w:rsid w:val="00312E5D"/>
    <w:rsid w:val="00E91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17AC"/>
    <w:rPr>
      <w:color w:val="0000FF"/>
      <w:u w:val="single"/>
    </w:rPr>
  </w:style>
</w:styles>
</file>

<file path=word/webSettings.xml><?xml version="1.0" encoding="utf-8"?>
<w:webSettings xmlns:r="http://schemas.openxmlformats.org/officeDocument/2006/relationships" xmlns:w="http://schemas.openxmlformats.org/wordprocessingml/2006/main">
  <w:divs>
    <w:div w:id="83841473">
      <w:bodyDiv w:val="1"/>
      <w:marLeft w:val="0"/>
      <w:marRight w:val="0"/>
      <w:marTop w:val="0"/>
      <w:marBottom w:val="0"/>
      <w:divBdr>
        <w:top w:val="none" w:sz="0" w:space="0" w:color="auto"/>
        <w:left w:val="none" w:sz="0" w:space="0" w:color="auto"/>
        <w:bottom w:val="none" w:sz="0" w:space="0" w:color="auto"/>
        <w:right w:val="none" w:sz="0" w:space="0" w:color="auto"/>
      </w:divBdr>
      <w:divsChild>
        <w:div w:id="161360189">
          <w:marLeft w:val="0"/>
          <w:marRight w:val="0"/>
          <w:marTop w:val="0"/>
          <w:marBottom w:val="0"/>
          <w:divBdr>
            <w:top w:val="none" w:sz="0" w:space="0" w:color="auto"/>
            <w:left w:val="none" w:sz="0" w:space="0" w:color="auto"/>
            <w:bottom w:val="none" w:sz="0" w:space="0" w:color="auto"/>
            <w:right w:val="none" w:sz="0" w:space="0" w:color="auto"/>
          </w:divBdr>
        </w:div>
        <w:div w:id="583338948">
          <w:marLeft w:val="0"/>
          <w:marRight w:val="0"/>
          <w:marTop w:val="0"/>
          <w:marBottom w:val="0"/>
          <w:divBdr>
            <w:top w:val="none" w:sz="0" w:space="0" w:color="auto"/>
            <w:left w:val="none" w:sz="0" w:space="0" w:color="auto"/>
            <w:bottom w:val="none" w:sz="0" w:space="0" w:color="auto"/>
            <w:right w:val="none" w:sz="0" w:space="0" w:color="auto"/>
          </w:divBdr>
        </w:div>
        <w:div w:id="1943293170">
          <w:marLeft w:val="0"/>
          <w:marRight w:val="0"/>
          <w:marTop w:val="0"/>
          <w:marBottom w:val="0"/>
          <w:divBdr>
            <w:top w:val="none" w:sz="0" w:space="0" w:color="auto"/>
            <w:left w:val="none" w:sz="0" w:space="0" w:color="auto"/>
            <w:bottom w:val="none" w:sz="0" w:space="0" w:color="auto"/>
            <w:right w:val="none" w:sz="0" w:space="0" w:color="auto"/>
          </w:divBdr>
        </w:div>
        <w:div w:id="665329104">
          <w:marLeft w:val="0"/>
          <w:marRight w:val="0"/>
          <w:marTop w:val="120"/>
          <w:marBottom w:val="96"/>
          <w:divBdr>
            <w:top w:val="none" w:sz="0" w:space="0" w:color="auto"/>
            <w:left w:val="none" w:sz="0" w:space="0" w:color="auto"/>
            <w:bottom w:val="none" w:sz="0" w:space="0" w:color="auto"/>
            <w:right w:val="none" w:sz="0" w:space="0" w:color="auto"/>
          </w:divBdr>
          <w:divsChild>
            <w:div w:id="38552685">
              <w:marLeft w:val="0"/>
              <w:marRight w:val="0"/>
              <w:marTop w:val="0"/>
              <w:marBottom w:val="0"/>
              <w:divBdr>
                <w:top w:val="none" w:sz="0" w:space="0" w:color="auto"/>
                <w:left w:val="none" w:sz="0" w:space="0" w:color="auto"/>
                <w:bottom w:val="none" w:sz="0" w:space="0" w:color="auto"/>
                <w:right w:val="none" w:sz="0" w:space="0" w:color="auto"/>
              </w:divBdr>
            </w:div>
            <w:div w:id="544223974">
              <w:marLeft w:val="0"/>
              <w:marRight w:val="0"/>
              <w:marTop w:val="0"/>
              <w:marBottom w:val="0"/>
              <w:divBdr>
                <w:top w:val="none" w:sz="0" w:space="0" w:color="auto"/>
                <w:left w:val="none" w:sz="0" w:space="0" w:color="auto"/>
                <w:bottom w:val="none" w:sz="0" w:space="0" w:color="auto"/>
                <w:right w:val="none" w:sz="0" w:space="0" w:color="auto"/>
              </w:divBdr>
            </w:div>
          </w:divsChild>
        </w:div>
        <w:div w:id="1622612448">
          <w:marLeft w:val="0"/>
          <w:marRight w:val="0"/>
          <w:marTop w:val="120"/>
          <w:marBottom w:val="96"/>
          <w:divBdr>
            <w:top w:val="none" w:sz="0" w:space="0" w:color="auto"/>
            <w:left w:val="none" w:sz="0" w:space="0" w:color="auto"/>
            <w:bottom w:val="none" w:sz="0" w:space="0" w:color="auto"/>
            <w:right w:val="none" w:sz="0" w:space="0" w:color="auto"/>
          </w:divBdr>
          <w:divsChild>
            <w:div w:id="903376554">
              <w:marLeft w:val="0"/>
              <w:marRight w:val="0"/>
              <w:marTop w:val="0"/>
              <w:marBottom w:val="0"/>
              <w:divBdr>
                <w:top w:val="none" w:sz="0" w:space="0" w:color="auto"/>
                <w:left w:val="none" w:sz="0" w:space="0" w:color="auto"/>
                <w:bottom w:val="none" w:sz="0" w:space="0" w:color="auto"/>
                <w:right w:val="none" w:sz="0" w:space="0" w:color="auto"/>
              </w:divBdr>
            </w:div>
            <w:div w:id="524289010">
              <w:marLeft w:val="0"/>
              <w:marRight w:val="0"/>
              <w:marTop w:val="0"/>
              <w:marBottom w:val="0"/>
              <w:divBdr>
                <w:top w:val="none" w:sz="0" w:space="0" w:color="auto"/>
                <w:left w:val="none" w:sz="0" w:space="0" w:color="auto"/>
                <w:bottom w:val="none" w:sz="0" w:space="0" w:color="auto"/>
                <w:right w:val="none" w:sz="0" w:space="0" w:color="auto"/>
              </w:divBdr>
            </w:div>
          </w:divsChild>
        </w:div>
        <w:div w:id="625939076">
          <w:marLeft w:val="0"/>
          <w:marRight w:val="0"/>
          <w:marTop w:val="120"/>
          <w:marBottom w:val="96"/>
          <w:divBdr>
            <w:top w:val="none" w:sz="0" w:space="0" w:color="auto"/>
            <w:left w:val="none" w:sz="0" w:space="0" w:color="auto"/>
            <w:bottom w:val="none" w:sz="0" w:space="0" w:color="auto"/>
            <w:right w:val="none" w:sz="0" w:space="0" w:color="auto"/>
          </w:divBdr>
          <w:divsChild>
            <w:div w:id="1025138774">
              <w:marLeft w:val="0"/>
              <w:marRight w:val="0"/>
              <w:marTop w:val="0"/>
              <w:marBottom w:val="0"/>
              <w:divBdr>
                <w:top w:val="none" w:sz="0" w:space="0" w:color="auto"/>
                <w:left w:val="none" w:sz="0" w:space="0" w:color="auto"/>
                <w:bottom w:val="none" w:sz="0" w:space="0" w:color="auto"/>
                <w:right w:val="none" w:sz="0" w:space="0" w:color="auto"/>
              </w:divBdr>
            </w:div>
            <w:div w:id="2030713914">
              <w:marLeft w:val="0"/>
              <w:marRight w:val="0"/>
              <w:marTop w:val="0"/>
              <w:marBottom w:val="0"/>
              <w:divBdr>
                <w:top w:val="none" w:sz="0" w:space="0" w:color="auto"/>
                <w:left w:val="none" w:sz="0" w:space="0" w:color="auto"/>
                <w:bottom w:val="none" w:sz="0" w:space="0" w:color="auto"/>
                <w:right w:val="none" w:sz="0" w:space="0" w:color="auto"/>
              </w:divBdr>
            </w:div>
          </w:divsChild>
        </w:div>
        <w:div w:id="1670212250">
          <w:marLeft w:val="0"/>
          <w:marRight w:val="0"/>
          <w:marTop w:val="0"/>
          <w:marBottom w:val="0"/>
          <w:divBdr>
            <w:top w:val="none" w:sz="0" w:space="0" w:color="auto"/>
            <w:left w:val="none" w:sz="0" w:space="0" w:color="auto"/>
            <w:bottom w:val="none" w:sz="0" w:space="0" w:color="auto"/>
            <w:right w:val="none" w:sz="0" w:space="0" w:color="auto"/>
          </w:divBdr>
        </w:div>
        <w:div w:id="1503862276">
          <w:marLeft w:val="0"/>
          <w:marRight w:val="0"/>
          <w:marTop w:val="120"/>
          <w:marBottom w:val="96"/>
          <w:divBdr>
            <w:top w:val="none" w:sz="0" w:space="0" w:color="auto"/>
            <w:left w:val="none" w:sz="0" w:space="0" w:color="auto"/>
            <w:bottom w:val="none" w:sz="0" w:space="0" w:color="auto"/>
            <w:right w:val="none" w:sz="0" w:space="0" w:color="auto"/>
          </w:divBdr>
          <w:divsChild>
            <w:div w:id="842746349">
              <w:marLeft w:val="0"/>
              <w:marRight w:val="0"/>
              <w:marTop w:val="0"/>
              <w:marBottom w:val="0"/>
              <w:divBdr>
                <w:top w:val="none" w:sz="0" w:space="0" w:color="auto"/>
                <w:left w:val="none" w:sz="0" w:space="0" w:color="auto"/>
                <w:bottom w:val="none" w:sz="0" w:space="0" w:color="auto"/>
                <w:right w:val="none" w:sz="0" w:space="0" w:color="auto"/>
              </w:divBdr>
            </w:div>
            <w:div w:id="544604893">
              <w:marLeft w:val="0"/>
              <w:marRight w:val="0"/>
              <w:marTop w:val="0"/>
              <w:marBottom w:val="0"/>
              <w:divBdr>
                <w:top w:val="none" w:sz="0" w:space="0" w:color="auto"/>
                <w:left w:val="none" w:sz="0" w:space="0" w:color="auto"/>
                <w:bottom w:val="none" w:sz="0" w:space="0" w:color="auto"/>
                <w:right w:val="none" w:sz="0" w:space="0" w:color="auto"/>
              </w:divBdr>
            </w:div>
          </w:divsChild>
        </w:div>
        <w:div w:id="2124153920">
          <w:marLeft w:val="0"/>
          <w:marRight w:val="0"/>
          <w:marTop w:val="0"/>
          <w:marBottom w:val="0"/>
          <w:divBdr>
            <w:top w:val="none" w:sz="0" w:space="0" w:color="auto"/>
            <w:left w:val="none" w:sz="0" w:space="0" w:color="auto"/>
            <w:bottom w:val="none" w:sz="0" w:space="0" w:color="auto"/>
            <w:right w:val="none" w:sz="0" w:space="0" w:color="auto"/>
          </w:divBdr>
        </w:div>
        <w:div w:id="370572955">
          <w:marLeft w:val="0"/>
          <w:marRight w:val="0"/>
          <w:marTop w:val="0"/>
          <w:marBottom w:val="0"/>
          <w:divBdr>
            <w:top w:val="none" w:sz="0" w:space="0" w:color="auto"/>
            <w:left w:val="none" w:sz="0" w:space="0" w:color="auto"/>
            <w:bottom w:val="none" w:sz="0" w:space="0" w:color="auto"/>
            <w:right w:val="none" w:sz="0" w:space="0" w:color="auto"/>
          </w:divBdr>
        </w:div>
        <w:div w:id="664479647">
          <w:marLeft w:val="0"/>
          <w:marRight w:val="0"/>
          <w:marTop w:val="0"/>
          <w:marBottom w:val="0"/>
          <w:divBdr>
            <w:top w:val="none" w:sz="0" w:space="0" w:color="auto"/>
            <w:left w:val="none" w:sz="0" w:space="0" w:color="auto"/>
            <w:bottom w:val="none" w:sz="0" w:space="0" w:color="auto"/>
            <w:right w:val="none" w:sz="0" w:space="0" w:color="auto"/>
          </w:divBdr>
        </w:div>
        <w:div w:id="337462927">
          <w:marLeft w:val="0"/>
          <w:marRight w:val="0"/>
          <w:marTop w:val="0"/>
          <w:marBottom w:val="0"/>
          <w:divBdr>
            <w:top w:val="none" w:sz="0" w:space="0" w:color="auto"/>
            <w:left w:val="none" w:sz="0" w:space="0" w:color="auto"/>
            <w:bottom w:val="none" w:sz="0" w:space="0" w:color="auto"/>
            <w:right w:val="none" w:sz="0" w:space="0" w:color="auto"/>
          </w:divBdr>
        </w:div>
        <w:div w:id="36514607">
          <w:marLeft w:val="0"/>
          <w:marRight w:val="0"/>
          <w:marTop w:val="0"/>
          <w:marBottom w:val="0"/>
          <w:divBdr>
            <w:top w:val="none" w:sz="0" w:space="0" w:color="auto"/>
            <w:left w:val="none" w:sz="0" w:space="0" w:color="auto"/>
            <w:bottom w:val="none" w:sz="0" w:space="0" w:color="auto"/>
            <w:right w:val="none" w:sz="0" w:space="0" w:color="auto"/>
          </w:divBdr>
        </w:div>
        <w:div w:id="738290129">
          <w:marLeft w:val="0"/>
          <w:marRight w:val="0"/>
          <w:marTop w:val="0"/>
          <w:marBottom w:val="0"/>
          <w:divBdr>
            <w:top w:val="none" w:sz="0" w:space="0" w:color="auto"/>
            <w:left w:val="none" w:sz="0" w:space="0" w:color="auto"/>
            <w:bottom w:val="none" w:sz="0" w:space="0" w:color="auto"/>
            <w:right w:val="none" w:sz="0" w:space="0" w:color="auto"/>
          </w:divBdr>
        </w:div>
        <w:div w:id="434129607">
          <w:marLeft w:val="0"/>
          <w:marRight w:val="0"/>
          <w:marTop w:val="0"/>
          <w:marBottom w:val="0"/>
          <w:divBdr>
            <w:top w:val="none" w:sz="0" w:space="0" w:color="auto"/>
            <w:left w:val="none" w:sz="0" w:space="0" w:color="auto"/>
            <w:bottom w:val="none" w:sz="0" w:space="0" w:color="auto"/>
            <w:right w:val="none" w:sz="0" w:space="0" w:color="auto"/>
          </w:divBdr>
        </w:div>
        <w:div w:id="1157113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cons/cgi/online.cgi?req=doc&amp;base=LAW&amp;n=178023&amp;rnd=244973.205794805&amp;dst=100012&amp;fld=134" TargetMode="External"/><Relationship Id="rId18" Type="http://schemas.openxmlformats.org/officeDocument/2006/relationships/hyperlink" Target="http://www.consultant.ru/cons/cgi/online.cgi?req=doc&amp;base=LAW&amp;n=52497&amp;rnd=244973.1730732600&amp;dst=100011&amp;fld=134" TargetMode="External"/><Relationship Id="rId26" Type="http://schemas.openxmlformats.org/officeDocument/2006/relationships/hyperlink" Target="http://www.consultant.ru/cons/cgi/online.cgi?req=doc&amp;base=LAW&amp;n=141711&amp;rnd=244973.1049122739&amp;dst=100005&amp;fld=134" TargetMode="External"/><Relationship Id="rId39" Type="http://schemas.openxmlformats.org/officeDocument/2006/relationships/hyperlink" Target="http://www.consultant.ru/cons/cgi/online.cgi?req=doc&amp;base=LAW&amp;n=82841&amp;rnd=244973.323902484&amp;dst=100037&amp;fld=134" TargetMode="External"/><Relationship Id="rId21" Type="http://schemas.openxmlformats.org/officeDocument/2006/relationships/hyperlink" Target="http://www.consultant.ru/cons/cgi/online.cgi?req=doc&amp;base=LAW&amp;n=203054&amp;rnd=244973.1936410565&amp;dst=100009&amp;fld=134" TargetMode="External"/><Relationship Id="rId34" Type="http://schemas.openxmlformats.org/officeDocument/2006/relationships/hyperlink" Target="http://www.consultant.ru/cons/cgi/online.cgi?req=doc&amp;base=LAW&amp;n=209872&amp;rnd=244973.3097713696&amp;dst=100167&amp;fld=134" TargetMode="External"/><Relationship Id="rId42" Type="http://schemas.openxmlformats.org/officeDocument/2006/relationships/hyperlink" Target="http://www.consultant.ru/cons/cgi/online.cgi?req=doc&amp;base=LAW&amp;n=166176&amp;rnd=244973.1229417924&amp;dst=100009&amp;fld=134" TargetMode="External"/><Relationship Id="rId47" Type="http://schemas.openxmlformats.org/officeDocument/2006/relationships/hyperlink" Target="http://www.consultant.ru/cons/cgi/online.cgi?req=query&amp;div=LAW&amp;opt=1&amp;REFDOC=209872&amp;REFBASE=LAW&amp;REFFIELD=134&amp;REFSEGM=240&amp;REFPAGE=0&amp;REFTYPE=QP_MULTI_REF&amp;ts=31477148576759328166&amp;REFDST=100193" TargetMode="External"/><Relationship Id="rId50" Type="http://schemas.openxmlformats.org/officeDocument/2006/relationships/hyperlink" Target="http://www.consultant.ru/cons/cgi/online.cgi?req=doc&amp;base=LAW&amp;n=121968&amp;rnd=244973.445228352&amp;dst=100411&amp;fld=134" TargetMode="External"/><Relationship Id="rId55" Type="http://schemas.openxmlformats.org/officeDocument/2006/relationships/hyperlink" Target="http://www.consultant.ru/cons/cgi/online.cgi?req=doc&amp;base=LAW&amp;n=209872&amp;rnd=244973.2082029029&amp;dst=100099&amp;fld=134" TargetMode="External"/><Relationship Id="rId63" Type="http://schemas.openxmlformats.org/officeDocument/2006/relationships/hyperlink" Target="http://www.consultant.ru/cons/cgi/online.cgi?req=doc&amp;base=LAW&amp;n=209872&amp;rnd=244973.2056713679&amp;dst=100158&amp;fld=134" TargetMode="External"/><Relationship Id="rId68" Type="http://schemas.openxmlformats.org/officeDocument/2006/relationships/hyperlink" Target="http://www.consultant.ru/cons/cgi/online.cgi?req=doc&amp;base=LAW&amp;n=209781&amp;rnd=244973.325028322&amp;dst=100067&amp;fld=134" TargetMode="External"/><Relationship Id="rId7" Type="http://schemas.openxmlformats.org/officeDocument/2006/relationships/hyperlink" Target="http://www.consultant.ru/cons/cgi/online.cgi?req=doc&amp;base=LAW&amp;n=201219&amp;rnd=244973.1019129909&amp;dst=100016&amp;fld=134" TargetMode="External"/><Relationship Id="rId2" Type="http://schemas.openxmlformats.org/officeDocument/2006/relationships/settings" Target="settings.xml"/><Relationship Id="rId16" Type="http://schemas.openxmlformats.org/officeDocument/2006/relationships/hyperlink" Target="http://www.consultant.ru/cons/cgi/online.cgi?req=doc&amp;base=LAW&amp;n=82841&amp;rnd=244973.230023439&amp;dst=100104&amp;fld=134" TargetMode="External"/><Relationship Id="rId29" Type="http://schemas.openxmlformats.org/officeDocument/2006/relationships/hyperlink" Target="http://www.consultant.ru/cons/cgi/online.cgi?req=doc&amp;base=LAW&amp;n=209872&amp;rnd=244973.216114280&amp;dst=100213&amp;fld=134" TargetMode="External"/><Relationship Id="rId1" Type="http://schemas.openxmlformats.org/officeDocument/2006/relationships/styles" Target="styles.xml"/><Relationship Id="rId6" Type="http://schemas.openxmlformats.org/officeDocument/2006/relationships/hyperlink" Target="http://www.consultant.ru/cons/cgi/online.cgi?req=doc&amp;base=LAW&amp;n=82841&amp;rnd=244973.30120055&amp;dst=100015&amp;fld=134" TargetMode="External"/><Relationship Id="rId11" Type="http://schemas.openxmlformats.org/officeDocument/2006/relationships/hyperlink" Target="http://www.consultant.ru/cons/cgi/online.cgi?req=doc&amp;base=LAW&amp;n=201256&amp;rnd=244973.2215224270&amp;dst=100817&amp;fld=134" TargetMode="External"/><Relationship Id="rId24" Type="http://schemas.openxmlformats.org/officeDocument/2006/relationships/hyperlink" Target="http://www.consultant.ru/cons/cgi/online.cgi?req=doc&amp;base=LAW&amp;n=129670&amp;rnd=244973.3011421720&amp;dst=100009&amp;fld=134" TargetMode="External"/><Relationship Id="rId32" Type="http://schemas.openxmlformats.org/officeDocument/2006/relationships/hyperlink" Target="http://www.consultant.ru/cons/cgi/online.cgi?req=doc&amp;base=LAW&amp;n=209872&amp;rnd=244973.2154231593&amp;dst=100164&amp;fld=134" TargetMode="External"/><Relationship Id="rId37" Type="http://schemas.openxmlformats.org/officeDocument/2006/relationships/hyperlink" Target="http://www.consultant.ru/cons/cgi/online.cgi?req=doc&amp;base=LAW&amp;n=197212&amp;rnd=244973.315913647&amp;dst=100012&amp;fld=134" TargetMode="External"/><Relationship Id="rId40" Type="http://schemas.openxmlformats.org/officeDocument/2006/relationships/hyperlink" Target="http://www.consultant.ru/cons/cgi/online.cgi?req=doc&amp;base=LAW&amp;n=82841&amp;rnd=244973.1108329947&amp;dst=100034&amp;fld=134" TargetMode="External"/><Relationship Id="rId45" Type="http://schemas.openxmlformats.org/officeDocument/2006/relationships/hyperlink" Target="http://www.consultant.ru/cons/cgi/online.cgi?req=doc&amp;base=LAW&amp;n=162178&amp;rnd=244973.1082932330&amp;dst=100013&amp;fld=134" TargetMode="External"/><Relationship Id="rId53" Type="http://schemas.openxmlformats.org/officeDocument/2006/relationships/hyperlink" Target="http://www.consultant.ru/cons/cgi/online.cgi?req=doc&amp;base=LAW&amp;n=209872&amp;rnd=244973.24895627&amp;dst=100115&amp;fld=134" TargetMode="External"/><Relationship Id="rId58" Type="http://schemas.openxmlformats.org/officeDocument/2006/relationships/hyperlink" Target="http://www.consultant.ru/cons/cgi/online.cgi?req=doc&amp;base=LAW&amp;n=209872&amp;rnd=244973.2298220387&amp;dst=100147&amp;fld=134" TargetMode="External"/><Relationship Id="rId66" Type="http://schemas.openxmlformats.org/officeDocument/2006/relationships/hyperlink" Target="http://www.consultant.ru/cons/cgi/online.cgi?req=doc&amp;base=LAW&amp;n=209872&amp;rnd=244973.1872950&amp;dst=100160&amp;fld=134" TargetMode="External"/><Relationship Id="rId5" Type="http://schemas.openxmlformats.org/officeDocument/2006/relationships/hyperlink" Target="http://www.consultant.ru/cons/cgi/online.cgi?req=doc&amp;base=INT&amp;n=24693&amp;rnd=244973.2703824883" TargetMode="External"/><Relationship Id="rId15" Type="http://schemas.openxmlformats.org/officeDocument/2006/relationships/hyperlink" Target="http://www.consultant.ru/cons/cgi/online.cgi?req=doc&amp;base=LAW&amp;n=200297&amp;rnd=244973.2932422730&amp;dst=3815&amp;fld=134" TargetMode="External"/><Relationship Id="rId23" Type="http://schemas.openxmlformats.org/officeDocument/2006/relationships/hyperlink" Target="http://www.consultant.ru/cons/cgi/online.cgi?req=doc&amp;base=LAW&amp;n=201272&amp;rnd=244973.850731422&amp;dst=91&amp;fld=134" TargetMode="External"/><Relationship Id="rId28" Type="http://schemas.openxmlformats.org/officeDocument/2006/relationships/hyperlink" Target="http://www.consultant.ru/cons/cgi/online.cgi?req=query&amp;div=LAW&amp;opt=1&amp;REFDOC=209872&amp;REFBASE=LAW&amp;REFFIELD=134&amp;REFSEGM=209&amp;REFPAGE=0&amp;REFTYPE=QP_MULTI_REF&amp;ts=910714857675937233&amp;REFDST=100161" TargetMode="External"/><Relationship Id="rId36" Type="http://schemas.openxmlformats.org/officeDocument/2006/relationships/hyperlink" Target="http://www.consultant.ru/cons/cgi/online.cgi?req=doc&amp;base=LAW&amp;n=209872&amp;rnd=244973.123962573&amp;dst=100174&amp;fld=134" TargetMode="External"/><Relationship Id="rId49" Type="http://schemas.openxmlformats.org/officeDocument/2006/relationships/hyperlink" Target="http://www.consultant.ru/cons/cgi/online.cgi?req=doc&amp;base=LAW&amp;n=40266&amp;rnd=244973.2182430818" TargetMode="External"/><Relationship Id="rId57" Type="http://schemas.openxmlformats.org/officeDocument/2006/relationships/hyperlink" Target="http://www.consultant.ru/cons/cgi/online.cgi?req=doc&amp;base=LAW&amp;n=209872&amp;rnd=244973.2147713716&amp;dst=100106&amp;fld=134" TargetMode="External"/><Relationship Id="rId61" Type="http://schemas.openxmlformats.org/officeDocument/2006/relationships/hyperlink" Target="http://www.consultant.ru/cons/cgi/online.cgi?req=doc&amp;base=LAW&amp;n=209872&amp;rnd=244973.2952519263&amp;dst=100172&amp;fld=134" TargetMode="External"/><Relationship Id="rId10" Type="http://schemas.openxmlformats.org/officeDocument/2006/relationships/hyperlink" Target="http://www.consultant.ru/cons/cgi/online.cgi?req=doc&amp;base=LAW&amp;n=201256&amp;rnd=244973.149609792&amp;dst=100816&amp;fld=134" TargetMode="External"/><Relationship Id="rId19" Type="http://schemas.openxmlformats.org/officeDocument/2006/relationships/hyperlink" Target="http://www.consultant.ru/cons/cgi/online.cgi?req=query&amp;div=LAW&amp;opt=1&amp;REFDOC=209872&amp;REFBASE=LAW&amp;REFFIELD=134&amp;REFSEGM=188&amp;REFPAGE=0&amp;REFTYPE=QP_MULTI_REF&amp;ts=626148576759311284&amp;REFDST=100122" TargetMode="External"/><Relationship Id="rId31" Type="http://schemas.openxmlformats.org/officeDocument/2006/relationships/hyperlink" Target="http://www.consultant.ru/cons/cgi/online.cgi?req=doc&amp;base=LAW&amp;n=209872&amp;rnd=244973.3325693&amp;dst=100163&amp;fld=134" TargetMode="External"/><Relationship Id="rId44" Type="http://schemas.openxmlformats.org/officeDocument/2006/relationships/hyperlink" Target="http://www.consultant.ru/cons/cgi/online.cgi?req=doc&amp;base=LAW&amp;n=156095&amp;rnd=244973.2091213266&amp;dst=100009&amp;fld=134" TargetMode="External"/><Relationship Id="rId52" Type="http://schemas.openxmlformats.org/officeDocument/2006/relationships/hyperlink" Target="http://www.consultant.ru/cons/cgi/online.cgi?req=doc&amp;base=LAW&amp;n=128041&amp;rnd=244973.309108224&amp;dst=100222&amp;fld=134" TargetMode="External"/><Relationship Id="rId60" Type="http://schemas.openxmlformats.org/officeDocument/2006/relationships/hyperlink" Target="http://www.consultant.ru/cons/cgi/online.cgi?req=doc&amp;base=LAW&amp;n=209872&amp;rnd=244973.559611526&amp;dst=100167&amp;fld=134" TargetMode="External"/><Relationship Id="rId65" Type="http://schemas.openxmlformats.org/officeDocument/2006/relationships/hyperlink" Target="http://www.consultant.ru/cons/cgi/online.cgi?req=doc&amp;base=LAW&amp;n=209781&amp;rnd=244973.308894444&amp;dst=100066&amp;fld=134" TargetMode="External"/><Relationship Id="rId4" Type="http://schemas.openxmlformats.org/officeDocument/2006/relationships/hyperlink" Target="http://www.consultant.ru/cons/cgi/online.cgi?req=doc&amp;base=INT&amp;n=24693&amp;rnd=244973.3008125921" TargetMode="External"/><Relationship Id="rId9" Type="http://schemas.openxmlformats.org/officeDocument/2006/relationships/hyperlink" Target="http://www.consultant.ru/cons/cgi/online.cgi?req=doc&amp;base=LAW&amp;n=2875&amp;rnd=244973.2504410264" TargetMode="External"/><Relationship Id="rId14" Type="http://schemas.openxmlformats.org/officeDocument/2006/relationships/hyperlink" Target="http://www.consultant.ru/cons/cgi/online.cgi?req=doc&amp;base=LAW&amp;n=165404&amp;rnd=244973.674012093&amp;dst=100009&amp;fld=134" TargetMode="External"/><Relationship Id="rId22" Type="http://schemas.openxmlformats.org/officeDocument/2006/relationships/hyperlink" Target="http://www.consultant.ru/cons/cgi/online.cgi?req=doc&amp;base=LAW&amp;n=150642&amp;rnd=244973.2729325112&amp;dst=100009&amp;fld=134" TargetMode="External"/><Relationship Id="rId27" Type="http://schemas.openxmlformats.org/officeDocument/2006/relationships/hyperlink" Target="http://www.consultant.ru/cons/cgi/online.cgi?req=doc&amp;base=LAW&amp;n=209872&amp;rnd=244973.1845626616&amp;dst=100213&amp;fld=134" TargetMode="External"/><Relationship Id="rId30" Type="http://schemas.openxmlformats.org/officeDocument/2006/relationships/hyperlink" Target="http://www.consultant.ru/cons/cgi/online.cgi?req=doc&amp;base=LAW&amp;n=173188&amp;rnd=244973.1537127295&amp;dst=100099&amp;fld=134" TargetMode="External"/><Relationship Id="rId35" Type="http://schemas.openxmlformats.org/officeDocument/2006/relationships/hyperlink" Target="http://www.consultant.ru/cons/cgi/online.cgi?req=doc&amp;base=LAW&amp;n=200945&amp;rnd=244973.2083019480&amp;dst=100060&amp;fld=134" TargetMode="External"/><Relationship Id="rId43" Type="http://schemas.openxmlformats.org/officeDocument/2006/relationships/hyperlink" Target="http://www.consultant.ru/cons/cgi/online.cgi?req=doc&amp;base=LAW&amp;n=201256&amp;rnd=244973.804420521&amp;dst=100818&amp;fld=134" TargetMode="External"/><Relationship Id="rId48" Type="http://schemas.openxmlformats.org/officeDocument/2006/relationships/hyperlink" Target="http://www.consultant.ru/cons/cgi/online.cgi?req=doc&amp;base=LAW&amp;n=93714&amp;rnd=244973.200814396" TargetMode="External"/><Relationship Id="rId56" Type="http://schemas.openxmlformats.org/officeDocument/2006/relationships/hyperlink" Target="http://www.consultant.ru/cons/cgi/online.cgi?req=doc&amp;base=LAW&amp;n=209872&amp;rnd=244973.193909588&amp;dst=100100&amp;fld=134" TargetMode="External"/><Relationship Id="rId64" Type="http://schemas.openxmlformats.org/officeDocument/2006/relationships/hyperlink" Target="http://www.consultant.ru/cons/cgi/online.cgi?req=doc&amp;base=LAW&amp;n=173188&amp;rnd=244973.258418213&amp;dst=100101&amp;fld=134" TargetMode="External"/><Relationship Id="rId69" Type="http://schemas.openxmlformats.org/officeDocument/2006/relationships/fontTable" Target="fontTable.xml"/><Relationship Id="rId8" Type="http://schemas.openxmlformats.org/officeDocument/2006/relationships/hyperlink" Target="http://www.consultant.ru/cons/cgi/online.cgi?req=doc&amp;base=LAW&amp;n=201172&amp;rnd=244973.95683514&amp;dst=100023&amp;fld=134" TargetMode="External"/><Relationship Id="rId51" Type="http://schemas.openxmlformats.org/officeDocument/2006/relationships/hyperlink" Target="http://www.consultant.ru/cons/cgi/online.cgi?req=doc&amp;base=LAW&amp;n=50485&amp;rnd=244973.58577611" TargetMode="External"/><Relationship Id="rId3" Type="http://schemas.openxmlformats.org/officeDocument/2006/relationships/webSettings" Target="webSettings.xml"/><Relationship Id="rId12" Type="http://schemas.openxmlformats.org/officeDocument/2006/relationships/hyperlink" Target="http://www.consultant.ru/cons/cgi/online.cgi?req=doc&amp;base=LAW&amp;n=209872&amp;rnd=244973.1192721410&amp;dst=100108&amp;fld=134" TargetMode="External"/><Relationship Id="rId17" Type="http://schemas.openxmlformats.org/officeDocument/2006/relationships/hyperlink" Target="http://www.consultant.ru/cons/cgi/online.cgi?req=doc&amp;base=LAW&amp;n=129598&amp;rnd=244973.347332714&amp;dst=100009&amp;fld=134" TargetMode="External"/><Relationship Id="rId25" Type="http://schemas.openxmlformats.org/officeDocument/2006/relationships/hyperlink" Target="http://www.consultant.ru/cons/cgi/online.cgi?req=doc&amp;base=LAW&amp;n=141711&amp;rnd=244973.2509832041&amp;dst=100068&amp;fld=134" TargetMode="External"/><Relationship Id="rId33" Type="http://schemas.openxmlformats.org/officeDocument/2006/relationships/hyperlink" Target="http://www.consultant.ru/cons/cgi/online.cgi?req=doc&amp;base=LAW&amp;n=209872&amp;rnd=244973.1055618915&amp;dst=100164&amp;fld=134" TargetMode="External"/><Relationship Id="rId38" Type="http://schemas.openxmlformats.org/officeDocument/2006/relationships/hyperlink" Target="http://www.consultant.ru/cons/cgi/online.cgi?req=doc&amp;base=LAW&amp;n=197212&amp;rnd=244973.177296957&amp;dst=100009&amp;fld=134" TargetMode="External"/><Relationship Id="rId46" Type="http://schemas.openxmlformats.org/officeDocument/2006/relationships/hyperlink" Target="http://www.consultant.ru/cons/cgi/online.cgi?req=doc&amp;base=INT&amp;n=24693&amp;rnd=244973.3008913906" TargetMode="External"/><Relationship Id="rId59" Type="http://schemas.openxmlformats.org/officeDocument/2006/relationships/hyperlink" Target="http://www.consultant.ru/cons/cgi/online.cgi?req=doc&amp;base=LAW&amp;n=209872&amp;rnd=244973.2084732507&amp;dst=100163&amp;fld=134" TargetMode="External"/><Relationship Id="rId67" Type="http://schemas.openxmlformats.org/officeDocument/2006/relationships/hyperlink" Target="http://www.consultant.ru/cons/cgi/online.cgi?req=doc&amp;base=LAW&amp;n=209872&amp;rnd=244973.89362013&amp;dst=100209&amp;fld=134" TargetMode="External"/><Relationship Id="rId20" Type="http://schemas.openxmlformats.org/officeDocument/2006/relationships/hyperlink" Target="http://www.consultant.ru/cons/cgi/online.cgi?req=doc&amp;base=LAW&amp;n=153505&amp;rnd=244973.116067386&amp;dst=100008&amp;fld=134" TargetMode="External"/><Relationship Id="rId41" Type="http://schemas.openxmlformats.org/officeDocument/2006/relationships/hyperlink" Target="http://www.consultant.ru/cons/cgi/online.cgi?req=doc&amp;base=LAW&amp;n=191513&amp;rnd=244973.3196012803&amp;dst=100009&amp;fld=134" TargetMode="External"/><Relationship Id="rId54" Type="http://schemas.openxmlformats.org/officeDocument/2006/relationships/hyperlink" Target="http://www.consultant.ru/cons/cgi/online.cgi?req=doc&amp;base=LAW&amp;n=209872&amp;rnd=244973.105531338&amp;dst=100097&amp;fld=134" TargetMode="External"/><Relationship Id="rId62" Type="http://schemas.openxmlformats.org/officeDocument/2006/relationships/hyperlink" Target="http://www.consultant.ru/cons/cgi/online.cgi?req=doc&amp;base=LAW&amp;n=209872&amp;rnd=244973.1617024990&amp;dst=100157&amp;fld=134"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8731</Words>
  <Characters>49769</Characters>
  <Application>Microsoft Office Word</Application>
  <DocSecurity>0</DocSecurity>
  <Lines>414</Lines>
  <Paragraphs>116</Paragraphs>
  <ScaleCrop>false</ScaleCrop>
  <Company>Reanimator Extreme Edition</Company>
  <LinksUpToDate>false</LinksUpToDate>
  <CharactersWithSpaces>58384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2017-01-30T09:14:00Z</dcterms:created>
  <dcterms:modified xsi:type="dcterms:W3CDTF">2017-01-30T09:14:00Z</dcterms:modified>
</cp:coreProperties>
</file>