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49" w:rsidRDefault="00654CAD" w:rsidP="0033434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34349">
        <w:rPr>
          <w:rFonts w:ascii="Times New Roman" w:hAnsi="Times New Roman" w:cs="Times New Roman"/>
          <w:sz w:val="28"/>
          <w:szCs w:val="28"/>
          <w:lang w:val="ru-RU"/>
        </w:rPr>
        <w:t xml:space="preserve">Занятость детей </w:t>
      </w:r>
    </w:p>
    <w:p w:rsidR="00247BE8" w:rsidRPr="00334349" w:rsidRDefault="00654CAD" w:rsidP="0033434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34349">
        <w:rPr>
          <w:rFonts w:ascii="Times New Roman" w:hAnsi="Times New Roman" w:cs="Times New Roman"/>
          <w:sz w:val="28"/>
          <w:szCs w:val="28"/>
          <w:lang w:val="ru-RU"/>
        </w:rPr>
        <w:t>филиала МАОУ «</w:t>
      </w:r>
      <w:proofErr w:type="spellStart"/>
      <w:r w:rsidRPr="00334349">
        <w:rPr>
          <w:rFonts w:ascii="Times New Roman" w:hAnsi="Times New Roman" w:cs="Times New Roman"/>
          <w:sz w:val="28"/>
          <w:szCs w:val="28"/>
          <w:lang w:val="ru-RU"/>
        </w:rPr>
        <w:t>Велижанская</w:t>
      </w:r>
      <w:proofErr w:type="spellEnd"/>
      <w:r w:rsidRPr="00334349">
        <w:rPr>
          <w:rFonts w:ascii="Times New Roman" w:hAnsi="Times New Roman" w:cs="Times New Roman"/>
          <w:sz w:val="28"/>
          <w:szCs w:val="28"/>
          <w:lang w:val="ru-RU"/>
        </w:rPr>
        <w:t xml:space="preserve"> СОШ»- «СОШ п. </w:t>
      </w:r>
      <w:proofErr w:type="spellStart"/>
      <w:r w:rsidRPr="00334349">
        <w:rPr>
          <w:rFonts w:ascii="Times New Roman" w:hAnsi="Times New Roman" w:cs="Times New Roman"/>
          <w:sz w:val="28"/>
          <w:szCs w:val="28"/>
          <w:lang w:val="ru-RU"/>
        </w:rPr>
        <w:t>Чугунаево</w:t>
      </w:r>
      <w:proofErr w:type="spellEnd"/>
      <w:r w:rsidRPr="00334349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tbl>
      <w:tblPr>
        <w:tblStyle w:val="a5"/>
        <w:tblW w:w="10801" w:type="dxa"/>
        <w:tblInd w:w="-9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2926"/>
        <w:gridCol w:w="1710"/>
        <w:gridCol w:w="1976"/>
        <w:gridCol w:w="1050"/>
        <w:gridCol w:w="934"/>
      </w:tblGrid>
      <w:tr w:rsidR="006330B5" w:rsidRPr="006330B5" w:rsidTr="009C72EE"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7BE8" w:rsidRPr="006330B5" w:rsidRDefault="00780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30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кружка</w:t>
            </w:r>
          </w:p>
        </w:tc>
        <w:tc>
          <w:tcPr>
            <w:tcW w:w="2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7BE8" w:rsidRPr="006330B5" w:rsidRDefault="00780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30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7BE8" w:rsidRPr="006330B5" w:rsidRDefault="00780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30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1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7BE8" w:rsidRPr="006330B5" w:rsidRDefault="00780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30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Кадры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7BE8" w:rsidRPr="006330B5" w:rsidRDefault="00780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30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детей</w:t>
            </w:r>
          </w:p>
        </w:tc>
        <w:tc>
          <w:tcPr>
            <w:tcW w:w="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7BE8" w:rsidRPr="006330B5" w:rsidRDefault="00780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30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Стоимость занятий</w:t>
            </w:r>
          </w:p>
        </w:tc>
      </w:tr>
      <w:tr w:rsidR="006330B5" w:rsidRPr="006330B5" w:rsidTr="009C72EE">
        <w:trPr>
          <w:trHeight w:val="4899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45C" w:rsidRPr="006330B5" w:rsidRDefault="0004145C" w:rsidP="000414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Чита</w:t>
            </w:r>
            <w:r w:rsidRPr="00633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ем</w:t>
            </w: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33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счита</w:t>
            </w:r>
            <w:proofErr w:type="spellEnd"/>
            <w:r w:rsidRPr="00633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ем</w:t>
            </w: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33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наблюдаем</w:t>
            </w:r>
          </w:p>
        </w:tc>
        <w:tc>
          <w:tcPr>
            <w:tcW w:w="2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45C" w:rsidRPr="006330B5" w:rsidRDefault="0004145C" w:rsidP="00853E34">
            <w:pPr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современной информационной культуры</w:t>
            </w:r>
          </w:p>
          <w:p w:rsidR="0004145C" w:rsidRPr="006330B5" w:rsidRDefault="0004145C" w:rsidP="009C72EE">
            <w:pPr>
              <w:pStyle w:val="a6"/>
              <w:numPr>
                <w:ilvl w:val="0"/>
                <w:numId w:val="1"/>
              </w:numPr>
              <w:ind w:left="0"/>
              <w:jc w:val="both"/>
              <w:rPr>
                <w:sz w:val="24"/>
                <w:szCs w:val="24"/>
              </w:rPr>
            </w:pPr>
            <w:r w:rsidRPr="009C72EE">
              <w:rPr>
                <w:rFonts w:eastAsia="Times New Roman"/>
                <w:sz w:val="24"/>
                <w:szCs w:val="24"/>
              </w:rPr>
              <w:t>личности школьника в условиях информатизации современного общества,</w:t>
            </w:r>
            <w:r w:rsidRPr="009C72EE">
              <w:rPr>
                <w:sz w:val="24"/>
                <w:szCs w:val="24"/>
              </w:rPr>
              <w:t xml:space="preserve"> развитие у школьников математических и творческих</w:t>
            </w:r>
            <w:r w:rsidRPr="009C72EE">
              <w:rPr>
                <w:b/>
                <w:bCs/>
                <w:sz w:val="24"/>
                <w:szCs w:val="24"/>
              </w:rPr>
              <w:t xml:space="preserve"> </w:t>
            </w:r>
            <w:r w:rsidRPr="009C72EE">
              <w:rPr>
                <w:sz w:val="24"/>
                <w:szCs w:val="24"/>
              </w:rPr>
              <w:t>способностей,</w:t>
            </w:r>
            <w:r w:rsidRPr="009C72EE">
              <w:rPr>
                <w:rFonts w:eastAsia="Times New Roman"/>
                <w:sz w:val="24"/>
                <w:szCs w:val="24"/>
              </w:rPr>
              <w:t xml:space="preserve"> формирование умения анализировать полученную информацию, применять полученные сведения в процессе учения.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45C" w:rsidRPr="006330B5" w:rsidRDefault="00041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Проектор, компьютер</w:t>
            </w:r>
            <w:r w:rsidRPr="00633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справочная литература</w:t>
            </w:r>
          </w:p>
        </w:tc>
        <w:tc>
          <w:tcPr>
            <w:tcW w:w="1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45C" w:rsidRPr="006330B5" w:rsidRDefault="00041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30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 начальных классов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45C" w:rsidRPr="006330B5" w:rsidRDefault="00041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30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45C" w:rsidRPr="006330B5" w:rsidRDefault="00041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0B5" w:rsidRPr="006330B5" w:rsidTr="009C72EE"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45C" w:rsidRPr="006330B5" w:rsidRDefault="00041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Start"/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егоконструирование</w:t>
            </w:r>
            <w:proofErr w:type="spellEnd"/>
          </w:p>
        </w:tc>
        <w:tc>
          <w:tcPr>
            <w:tcW w:w="2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45C" w:rsidRPr="006330B5" w:rsidRDefault="0004145C">
            <w:pPr>
              <w:widowControl w:val="0"/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развитие начального  </w:t>
            </w:r>
            <w:r w:rsidR="009C72E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научно-технического мышления, </w:t>
            </w:r>
            <w:r w:rsidR="009C72EE"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6330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творчества   обучающихся   посредством   образовательных конструкторов </w:t>
            </w:r>
            <w:proofErr w:type="spellStart"/>
            <w:r w:rsidRPr="006330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Лего</w:t>
            </w:r>
            <w:proofErr w:type="spellEnd"/>
            <w:r w:rsidRPr="006330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45C" w:rsidRPr="006330B5" w:rsidRDefault="00041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 </w:t>
            </w:r>
            <w:proofErr w:type="spellStart"/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</w:p>
        </w:tc>
        <w:tc>
          <w:tcPr>
            <w:tcW w:w="1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45C" w:rsidRPr="006330B5" w:rsidRDefault="0004145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начальных</w:t>
            </w:r>
            <w:proofErr w:type="gramEnd"/>
          </w:p>
          <w:p w:rsidR="0004145C" w:rsidRPr="006330B5" w:rsidRDefault="0004145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  <w:p w:rsidR="0004145C" w:rsidRPr="006330B5" w:rsidRDefault="0004145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Яковлева Татьяна</w:t>
            </w:r>
            <w:r w:rsidRPr="00633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Андреевна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45C" w:rsidRPr="006330B5" w:rsidRDefault="00041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45C" w:rsidRPr="006330B5" w:rsidRDefault="00041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6330B5" w:rsidRPr="006330B5" w:rsidTr="009C72EE"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45C" w:rsidRPr="006330B5" w:rsidRDefault="0004145C" w:rsidP="0085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Здоровейка</w:t>
            </w:r>
            <w:proofErr w:type="spellEnd"/>
          </w:p>
        </w:tc>
        <w:tc>
          <w:tcPr>
            <w:tcW w:w="2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45C" w:rsidRPr="006330B5" w:rsidRDefault="0004145C" w:rsidP="00853E3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30B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включает в себя знания, установки, личностные ориентиры и нормы поведения, обеспечивающие сохранение и укрепление физического и психического здоровья, мотивации обучающихся на ведение здорового образа жизни, в формировании потребности сохранения </w:t>
            </w:r>
            <w:r w:rsidRPr="00633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физического и психического здоровья </w:t>
            </w:r>
            <w:proofErr w:type="gramEnd"/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45C" w:rsidRPr="006330B5" w:rsidRDefault="0004145C" w:rsidP="00853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Спортивный зал, спортивный инвентарь, спортивная площадка, школьный двор, проектор, ноутбук</w:t>
            </w:r>
          </w:p>
        </w:tc>
        <w:tc>
          <w:tcPr>
            <w:tcW w:w="1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45C" w:rsidRPr="006330B5" w:rsidRDefault="0004145C" w:rsidP="00041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Pr="00633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Яковлева Галина Михайловна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45C" w:rsidRPr="006330B5" w:rsidRDefault="0004145C" w:rsidP="00853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33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45C" w:rsidRPr="006330B5" w:rsidRDefault="0004145C" w:rsidP="00853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6330B5" w:rsidRPr="006330B5" w:rsidTr="009C72EE"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45C" w:rsidRPr="006330B5" w:rsidRDefault="0004145C" w:rsidP="00853E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Умелые </w:t>
            </w:r>
            <w:proofErr w:type="spellStart"/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ручк</w:t>
            </w:r>
            <w:proofErr w:type="spellEnd"/>
            <w:r w:rsidRPr="00633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2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45C" w:rsidRPr="006330B5" w:rsidRDefault="0004145C" w:rsidP="0085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 интереса  к ручному творчеству, вовлечение  детей в активную творческую деятельность, формирование навыков и умения работы с материалами различного происхождения; обучение изготовлению поделок из различных материалов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45C" w:rsidRPr="006330B5" w:rsidRDefault="0004145C" w:rsidP="00853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Ноутбук, проектор, канцелярия, природные материалы, бросовый материал</w:t>
            </w:r>
          </w:p>
        </w:tc>
        <w:tc>
          <w:tcPr>
            <w:tcW w:w="1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45C" w:rsidRPr="006330B5" w:rsidRDefault="0004145C" w:rsidP="00853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Pr="00633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Яковлева Галина Михайловна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45C" w:rsidRPr="006330B5" w:rsidRDefault="0004145C" w:rsidP="00853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33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45C" w:rsidRPr="006330B5" w:rsidRDefault="0004145C" w:rsidP="00853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6330B5" w:rsidRPr="006330B5" w:rsidTr="009C72EE"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 w:rsidP="00853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Мастерская </w:t>
            </w:r>
            <w:proofErr w:type="spellStart"/>
            <w:r w:rsidRPr="006330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Самоделкина</w:t>
            </w:r>
            <w:proofErr w:type="spellEnd"/>
            <w:r w:rsidRPr="006330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2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 w:rsidP="00853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30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направлена</w:t>
            </w:r>
            <w:proofErr w:type="gramEnd"/>
            <w:r w:rsidRPr="006330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обеспечение дополнительной теоретической и практической подготовки по технологии и изобразительному искусству. 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 w:rsidP="00853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Цветная бумага, картон, ножницы, клей</w:t>
            </w:r>
          </w:p>
        </w:tc>
        <w:tc>
          <w:tcPr>
            <w:tcW w:w="1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 w:rsidP="00853E3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начальных</w:t>
            </w:r>
            <w:proofErr w:type="gramEnd"/>
          </w:p>
          <w:p w:rsidR="00B7239F" w:rsidRPr="006330B5" w:rsidRDefault="00B7239F" w:rsidP="00853E3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  <w:p w:rsidR="00B7239F" w:rsidRPr="006330B5" w:rsidRDefault="00B7239F" w:rsidP="00853E3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Яковлева Татьяна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 w:rsidP="00853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 w:rsidP="00853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6330B5" w:rsidRPr="006330B5" w:rsidTr="009C72EE"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 w:rsidP="00853E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Спортивная мозаика</w:t>
            </w:r>
          </w:p>
        </w:tc>
        <w:tc>
          <w:tcPr>
            <w:tcW w:w="2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 w:rsidP="00853E3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здорового образа жизни, сохранение и укрепление здоровья младших школьников. Разучивание подвижных игр для развития силы, ловкости, скорости, внимательности и </w:t>
            </w:r>
            <w:proofErr w:type="spellStart"/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 w:rsidP="00853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Спортивный зал, спортивный инвентарь, спортивная площадка, школьный двор, проектор, ноутбук</w:t>
            </w:r>
          </w:p>
        </w:tc>
        <w:tc>
          <w:tcPr>
            <w:tcW w:w="1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 w:rsidP="00041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Pr="00633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Яковлева Татьяна Андреевна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 w:rsidP="00853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33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 w:rsidP="00853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6330B5" w:rsidRPr="006330B5" w:rsidTr="009C72EE"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 w:rsidP="00853E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33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Трудовичок</w:t>
            </w:r>
            <w:proofErr w:type="spellEnd"/>
          </w:p>
        </w:tc>
        <w:tc>
          <w:tcPr>
            <w:tcW w:w="2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 w:rsidP="00853E3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представлений о роли труда в жизнедеятельности человека и его социальной значимости, видах труда; первоначальных представлений о мире профессий; потребности в творческом труде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 w:rsidP="00853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Ноутбук, проектор, канцелярия, природные материалы, бросовый материал</w:t>
            </w:r>
          </w:p>
        </w:tc>
        <w:tc>
          <w:tcPr>
            <w:tcW w:w="1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 w:rsidP="00853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учитель Зайцева Мария Валериановна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 w:rsidP="00853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 w:rsidP="00853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6330B5" w:rsidRPr="006330B5" w:rsidTr="009C72EE"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 w:rsidP="0085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Шахматы</w:t>
            </w:r>
          </w:p>
        </w:tc>
        <w:tc>
          <w:tcPr>
            <w:tcW w:w="2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 w:rsidP="00853E3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       и        развитие       ключевых   компетенций        учащихся (коммуникативных, интеллектуальных, социальных);</w:t>
            </w:r>
          </w:p>
          <w:p w:rsidR="00B7239F" w:rsidRPr="006330B5" w:rsidRDefault="00B7239F" w:rsidP="009C72E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универсальных способов мыслительной деятельности (абстрактно-логического мышления, памяти, внимания, творческого воображения, умения п</w:t>
            </w:r>
            <w:r w:rsidR="009C72EE">
              <w:rPr>
                <w:rFonts w:ascii="Times New Roman" w:eastAsia="Times New Roman" w:hAnsi="Times New Roman" w:cs="Times New Roman"/>
                <w:sz w:val="24"/>
                <w:szCs w:val="24"/>
              </w:rPr>
              <w:t>роизводить логические операции)</w:t>
            </w:r>
            <w:r w:rsidR="009C72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 w:rsidP="00853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Шахматы, шахматные доски</w:t>
            </w:r>
          </w:p>
        </w:tc>
        <w:tc>
          <w:tcPr>
            <w:tcW w:w="1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 w:rsidP="00853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Родитель Титович Ирина Анатольевна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 w:rsidP="00853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 w:rsidP="00853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бесплатно</w:t>
            </w:r>
          </w:p>
        </w:tc>
      </w:tr>
      <w:tr w:rsidR="006330B5" w:rsidRPr="006330B5" w:rsidTr="009C72EE"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2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здорового образа жизни, сохранение и укрепление здоровья младших школьников. Разучивание подвижных игр для развития силы, ловкости, скорости, внимательности и </w:t>
            </w:r>
            <w:proofErr w:type="spellStart"/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Спортивный зал, спортивный инвентарь, спортивная площадка, школьный двор, проектор, ноутбук</w:t>
            </w:r>
          </w:p>
        </w:tc>
        <w:tc>
          <w:tcPr>
            <w:tcW w:w="1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учитель Зайцева Мария Валериановна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6330B5" w:rsidRPr="006330B5" w:rsidTr="009C72EE"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“Школьное лесничество”</w:t>
            </w:r>
          </w:p>
        </w:tc>
        <w:tc>
          <w:tcPr>
            <w:tcW w:w="2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Школьное лесничество - это объединение школьников, увлеченных единым делом -  изучением природы, выращиванием и посадкой лесных растений, охраной лесных участков, оказанием помощи лесничествам в охране и благоустройстве леса.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Интернет ресурсы, проектор, гербарии, муляжи растений, коллекции насекомых</w:t>
            </w:r>
          </w:p>
        </w:tc>
        <w:tc>
          <w:tcPr>
            <w:tcW w:w="1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 </w:t>
            </w:r>
            <w:proofErr w:type="spellStart"/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Бахтеева</w:t>
            </w:r>
            <w:proofErr w:type="spellEnd"/>
            <w:r w:rsidRPr="00633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Магдания</w:t>
            </w:r>
            <w:proofErr w:type="spellEnd"/>
            <w:r w:rsidRPr="00633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Шаймухаметовна</w:t>
            </w:r>
            <w:proofErr w:type="spellEnd"/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6330B5" w:rsidRPr="006330B5" w:rsidTr="009C72EE"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633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Экология человека</w:t>
            </w:r>
          </w:p>
        </w:tc>
        <w:tc>
          <w:tcPr>
            <w:tcW w:w="2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 w:rsidP="00633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экологического мышления на основе понимания причинности и взаимосвязей в окружающей природе и знания общих закономерностей </w:t>
            </w:r>
            <w:r w:rsidRPr="00633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взаимодействия живого и среды на конкретных примерах своего региона.</w:t>
            </w:r>
            <w:r w:rsidR="006330B5" w:rsidRPr="00633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проектор, компьютер, микроскоп</w:t>
            </w:r>
          </w:p>
        </w:tc>
        <w:tc>
          <w:tcPr>
            <w:tcW w:w="1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 </w:t>
            </w:r>
            <w:proofErr w:type="spellStart"/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Бахтеева</w:t>
            </w:r>
            <w:proofErr w:type="spellEnd"/>
            <w:r w:rsidRPr="00633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Магдания</w:t>
            </w:r>
            <w:proofErr w:type="spellEnd"/>
            <w:r w:rsidRPr="00633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Шаймухаметовна</w:t>
            </w:r>
            <w:proofErr w:type="spellEnd"/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6330B5" w:rsidRPr="006330B5" w:rsidTr="009C72EE"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Спортивная секция  по волейболу и баскетболу “Летающий мяч”</w:t>
            </w:r>
          </w:p>
        </w:tc>
        <w:tc>
          <w:tcPr>
            <w:tcW w:w="2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 xml:space="preserve">Занятия физической культурой и спортом способствуют совершенствованию всех функций организма, укреплению нервной, сердечно – сосудистой, дыхательной систем, </w:t>
            </w:r>
            <w:proofErr w:type="spellStart"/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опорно</w:t>
            </w:r>
            <w:proofErr w:type="spellEnd"/>
            <w:r w:rsidRPr="006330B5">
              <w:rPr>
                <w:rFonts w:ascii="Times New Roman" w:hAnsi="Times New Roman" w:cs="Times New Roman"/>
                <w:sz w:val="24"/>
                <w:szCs w:val="24"/>
              </w:rPr>
              <w:t xml:space="preserve"> – двигательного аппарата, повышают сопротивляемость организма человека к неблагоприятным влияниям внешней среды, содействуют повышению общего культурного уровня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Спортивный зал,</w:t>
            </w:r>
            <w:r w:rsidRPr="00633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инвентарь.</w:t>
            </w:r>
          </w:p>
        </w:tc>
        <w:tc>
          <w:tcPr>
            <w:tcW w:w="1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Каримова </w:t>
            </w:r>
            <w:proofErr w:type="spellStart"/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Ниеза</w:t>
            </w:r>
            <w:proofErr w:type="spellEnd"/>
            <w:r w:rsidRPr="00633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6330B5" w:rsidRPr="006330B5" w:rsidTr="009C72EE">
        <w:trPr>
          <w:trHeight w:val="306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“Юный краевед”</w:t>
            </w:r>
          </w:p>
        </w:tc>
        <w:tc>
          <w:tcPr>
            <w:tcW w:w="2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 xml:space="preserve">Целью курса является приобщение детей к глубинному традиционному наследию, формирование осознанного патриотического чувства, основанного на понимании тех духовных ценностей, которые рождены веками длительного исторического пути любого народа. 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Интернет-ресурсы, компьютер, проектор</w:t>
            </w:r>
          </w:p>
        </w:tc>
        <w:tc>
          <w:tcPr>
            <w:tcW w:w="1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Яруллина</w:t>
            </w:r>
            <w:proofErr w:type="spellEnd"/>
            <w:r w:rsidRPr="00633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Рамиля</w:t>
            </w:r>
            <w:proofErr w:type="spellEnd"/>
            <w:r w:rsidRPr="00633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Абдулхаевна</w:t>
            </w:r>
            <w:proofErr w:type="spellEnd"/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6330B5" w:rsidRPr="006330B5" w:rsidTr="009C72EE"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C64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</w:t>
            </w:r>
            <w:proofErr w:type="spellStart"/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ворческая</w:t>
            </w:r>
            <w:proofErr w:type="spellEnd"/>
            <w:r w:rsidRPr="00633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39F" w:rsidRPr="006330B5">
              <w:rPr>
                <w:rFonts w:ascii="Times New Roman" w:hAnsi="Times New Roman" w:cs="Times New Roman"/>
                <w:sz w:val="24"/>
                <w:szCs w:val="24"/>
              </w:rPr>
              <w:t>мастерская”</w:t>
            </w:r>
          </w:p>
        </w:tc>
        <w:tc>
          <w:tcPr>
            <w:tcW w:w="2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Программа направлена на развитие воображения</w:t>
            </w:r>
          </w:p>
          <w:p w:rsidR="00B7239F" w:rsidRPr="006330B5" w:rsidRDefault="00B7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,образного мышления, фантазии, технического мышления.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C64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канцелярия</w:t>
            </w:r>
          </w:p>
        </w:tc>
        <w:tc>
          <w:tcPr>
            <w:tcW w:w="1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Учитель Высоцкая Е.В.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C64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33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B5" w:rsidRPr="006330B5" w:rsidTr="009C72EE"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193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Вокальный</w:t>
            </w:r>
            <w:r w:rsidR="006330B5" w:rsidRPr="00633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(хор)</w:t>
            </w:r>
          </w:p>
        </w:tc>
        <w:tc>
          <w:tcPr>
            <w:tcW w:w="2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В процессе изучения вокала дети осваивают основы вокального исполнительства, развивают художественный вкус,</w:t>
            </w:r>
            <w:r w:rsidR="006330B5" w:rsidRPr="00633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 xml:space="preserve">познают основы </w:t>
            </w:r>
            <w:r w:rsidRPr="00633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актерского мастерства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D93" w:rsidRPr="006330B5" w:rsidRDefault="00193D93" w:rsidP="00193D9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Проектор, ноутбук,</w:t>
            </w:r>
          </w:p>
          <w:p w:rsidR="00B7239F" w:rsidRPr="006330B5" w:rsidRDefault="00193D93" w:rsidP="00193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микрофон</w:t>
            </w:r>
          </w:p>
        </w:tc>
        <w:tc>
          <w:tcPr>
            <w:tcW w:w="1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Девятьярова</w:t>
            </w:r>
            <w:proofErr w:type="spellEnd"/>
            <w:r w:rsidRPr="006330B5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39F" w:rsidRPr="006330B5" w:rsidRDefault="00B7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B5" w:rsidRPr="006330B5" w:rsidTr="009C72EE"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4F9E" w:rsidRPr="006330B5" w:rsidRDefault="00C64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Волонтерский отряд «Взгляд в будущее»</w:t>
            </w:r>
          </w:p>
        </w:tc>
        <w:tc>
          <w:tcPr>
            <w:tcW w:w="2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4F9E" w:rsidRPr="006330B5" w:rsidRDefault="00C64F9E" w:rsidP="00853E34">
            <w:pPr>
              <w:pStyle w:val="a7"/>
              <w:shd w:val="clear" w:color="auto" w:fill="FFFFFF"/>
              <w:spacing w:before="0" w:beforeAutospacing="0" w:after="0" w:afterAutospacing="0"/>
            </w:pPr>
            <w:r w:rsidRPr="006330B5">
              <w:t xml:space="preserve">Под участниками волонтерской деятельности понимаются: волонтеры, и </w:t>
            </w:r>
            <w:proofErr w:type="spellStart"/>
            <w:r w:rsidRPr="006330B5">
              <w:t>благополучатели</w:t>
            </w:r>
            <w:proofErr w:type="spellEnd"/>
            <w:r w:rsidRPr="006330B5">
              <w:t xml:space="preserve">, </w:t>
            </w:r>
          </w:p>
          <w:p w:rsidR="00C64F9E" w:rsidRPr="006330B5" w:rsidRDefault="00C64F9E" w:rsidP="00853E34">
            <w:pPr>
              <w:pStyle w:val="a7"/>
              <w:shd w:val="clear" w:color="auto" w:fill="FFFFFF"/>
              <w:spacing w:before="0" w:beforeAutospacing="0" w:after="0" w:afterAutospacing="0"/>
            </w:pPr>
            <w:r w:rsidRPr="006330B5">
              <w:t> </w:t>
            </w:r>
            <w:proofErr w:type="gramStart"/>
            <w:r w:rsidRPr="006330B5">
              <w:t>осуществляющие</w:t>
            </w:r>
            <w:proofErr w:type="gramEnd"/>
            <w:r w:rsidRPr="006330B5">
              <w:t xml:space="preserve"> благотворительную деятельность в форме безвозмездного труда в интересах </w:t>
            </w:r>
            <w:proofErr w:type="spellStart"/>
            <w:r w:rsidRPr="006330B5">
              <w:t>благополучателя</w:t>
            </w:r>
            <w:proofErr w:type="spellEnd"/>
            <w:r w:rsidRPr="006330B5">
              <w:t>;</w:t>
            </w:r>
          </w:p>
          <w:p w:rsidR="00C64F9E" w:rsidRPr="006330B5" w:rsidRDefault="00C64F9E" w:rsidP="00C64F9E">
            <w:pPr>
              <w:pStyle w:val="a7"/>
              <w:shd w:val="clear" w:color="auto" w:fill="FFFFFF"/>
              <w:spacing w:before="0" w:beforeAutospacing="0" w:after="0" w:afterAutospacing="0"/>
            </w:pPr>
            <w:proofErr w:type="spellStart"/>
            <w:r w:rsidRPr="006330B5">
              <w:t>благополучатели</w:t>
            </w:r>
            <w:proofErr w:type="spellEnd"/>
            <w:r w:rsidRPr="006330B5">
              <w:t xml:space="preserve"> – граждане или организации, учреждения, предприятия, получающие помощь волонтеров.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4F9E" w:rsidRPr="006330B5" w:rsidRDefault="00C64F9E" w:rsidP="00853E34">
            <w:pPr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eastAsiaTheme="minorEastAsia" w:hAnsi="Times New Roman" w:cs="Times New Roman"/>
                <w:sz w:val="24"/>
                <w:szCs w:val="24"/>
              </w:rPr>
              <w:t>Компьютер, проектор, бумага</w:t>
            </w:r>
          </w:p>
        </w:tc>
        <w:tc>
          <w:tcPr>
            <w:tcW w:w="1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4F9E" w:rsidRPr="006330B5" w:rsidRDefault="00C64F9E" w:rsidP="00853E34">
            <w:pPr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eastAsiaTheme="minorEastAsia" w:hAnsi="Times New Roman" w:cs="Times New Roman"/>
                <w:sz w:val="24"/>
                <w:szCs w:val="24"/>
              </w:rPr>
              <w:t>Каримова Н.А.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4F9E" w:rsidRPr="006330B5" w:rsidRDefault="00C64F9E" w:rsidP="00853E34">
            <w:pPr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6330B5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4F9E" w:rsidRPr="006330B5" w:rsidRDefault="00C64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B5" w:rsidRPr="006330B5" w:rsidTr="009C72EE"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4F9E" w:rsidRPr="006330B5" w:rsidRDefault="00C64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“Знатоки дорожных правил”</w:t>
            </w:r>
          </w:p>
        </w:tc>
        <w:tc>
          <w:tcPr>
            <w:tcW w:w="2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4F9E" w:rsidRPr="006330B5" w:rsidRDefault="00C64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программа направлена на изучение дорожных правил.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4F9E" w:rsidRPr="006330B5" w:rsidRDefault="00654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Знаки, мультимедийное оборудование</w:t>
            </w:r>
          </w:p>
        </w:tc>
        <w:tc>
          <w:tcPr>
            <w:tcW w:w="1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4F9E" w:rsidRPr="006330B5" w:rsidRDefault="00C64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Мартышкина</w:t>
            </w:r>
            <w:proofErr w:type="gramEnd"/>
            <w:r w:rsidRPr="006330B5">
              <w:rPr>
                <w:rFonts w:ascii="Times New Roman" w:hAnsi="Times New Roman" w:cs="Times New Roman"/>
                <w:sz w:val="24"/>
                <w:szCs w:val="24"/>
              </w:rPr>
              <w:t xml:space="preserve"> Ж.В.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4F9E" w:rsidRPr="006330B5" w:rsidRDefault="00654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33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4F9E" w:rsidRPr="006330B5" w:rsidRDefault="00C64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B5" w:rsidRPr="006330B5" w:rsidTr="009C72EE"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4CAD" w:rsidRPr="006330B5" w:rsidRDefault="00654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Спортивная секция “Волейбол”</w:t>
            </w:r>
          </w:p>
        </w:tc>
        <w:tc>
          <w:tcPr>
            <w:tcW w:w="2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4CAD" w:rsidRPr="006330B5" w:rsidRDefault="00654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Программа направлена на воспитание здорового образа жизни, активного досуга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4CAD" w:rsidRPr="006330B5" w:rsidRDefault="00654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Спортивный зал,</w:t>
            </w:r>
            <w:r w:rsidRPr="00633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</w:t>
            </w:r>
          </w:p>
        </w:tc>
        <w:tc>
          <w:tcPr>
            <w:tcW w:w="1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4CAD" w:rsidRPr="006330B5" w:rsidRDefault="00654CAD" w:rsidP="00853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Мартышкина</w:t>
            </w:r>
            <w:proofErr w:type="gramEnd"/>
            <w:r w:rsidRPr="006330B5">
              <w:rPr>
                <w:rFonts w:ascii="Times New Roman" w:hAnsi="Times New Roman" w:cs="Times New Roman"/>
                <w:sz w:val="24"/>
                <w:szCs w:val="24"/>
              </w:rPr>
              <w:t xml:space="preserve"> Ж.В.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4CAD" w:rsidRPr="006330B5" w:rsidRDefault="00654CAD" w:rsidP="00853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4CAD" w:rsidRPr="006330B5" w:rsidRDefault="00654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B5" w:rsidRPr="006330B5" w:rsidTr="009C72EE"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4CAD" w:rsidRPr="006330B5" w:rsidRDefault="00654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0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6330B5">
              <w:rPr>
                <w:rFonts w:ascii="Times New Roman" w:eastAsia="Times New Roman" w:hAnsi="Times New Roman" w:cs="Times New Roman"/>
                <w:sz w:val="24"/>
                <w:szCs w:val="24"/>
              </w:rPr>
              <w:t>Азбука профориентации 21 века»</w:t>
            </w:r>
          </w:p>
        </w:tc>
        <w:tc>
          <w:tcPr>
            <w:tcW w:w="2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4CAD" w:rsidRPr="006330B5" w:rsidRDefault="00633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условий для осознанного профессионального самоопределения обучающихся в соответствии со способностями, склонностями, личностными особенностями, с потребностями общества, региона в кадрах.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4CAD" w:rsidRPr="006330B5" w:rsidRDefault="00654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Мультимедийное оборудование</w:t>
            </w:r>
          </w:p>
        </w:tc>
        <w:tc>
          <w:tcPr>
            <w:tcW w:w="1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4CAD" w:rsidRPr="006330B5" w:rsidRDefault="00654CAD" w:rsidP="00853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Учитель Высоцкая Е.В.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4CAD" w:rsidRPr="006330B5" w:rsidRDefault="00654CAD" w:rsidP="00853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33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4CAD" w:rsidRPr="006330B5" w:rsidRDefault="00654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B5" w:rsidRPr="006330B5" w:rsidTr="009C72EE"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0B5" w:rsidRPr="006330B5" w:rsidRDefault="006330B5" w:rsidP="0085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</w:p>
        </w:tc>
        <w:tc>
          <w:tcPr>
            <w:tcW w:w="2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0B5" w:rsidRPr="006330B5" w:rsidRDefault="006330B5" w:rsidP="0085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Программа направлена на формирование  патриотического  воспитания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0B5" w:rsidRPr="006330B5" w:rsidRDefault="006330B5" w:rsidP="0085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Мультимедийное оборудование, спортивное оборудование</w:t>
            </w:r>
          </w:p>
        </w:tc>
        <w:tc>
          <w:tcPr>
            <w:tcW w:w="1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0B5" w:rsidRPr="006330B5" w:rsidRDefault="006330B5" w:rsidP="0085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Мартышкина Ж.В.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0B5" w:rsidRPr="006330B5" w:rsidRDefault="006330B5" w:rsidP="00853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0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0B5" w:rsidRPr="006330B5" w:rsidRDefault="00633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30B5" w:rsidRPr="006330B5" w:rsidRDefault="006330B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330B5">
        <w:rPr>
          <w:rFonts w:ascii="Times New Roman" w:hAnsi="Times New Roman" w:cs="Times New Roman"/>
          <w:sz w:val="24"/>
          <w:szCs w:val="24"/>
          <w:lang w:val="ru-RU"/>
        </w:rPr>
        <w:t xml:space="preserve">Директор филиала              </w:t>
      </w:r>
      <w:bookmarkStart w:id="0" w:name="_GoBack"/>
      <w:bookmarkEnd w:id="0"/>
      <w:r w:rsidRPr="006330B5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proofErr w:type="spellStart"/>
      <w:r w:rsidRPr="006330B5">
        <w:rPr>
          <w:rFonts w:ascii="Times New Roman" w:hAnsi="Times New Roman" w:cs="Times New Roman"/>
          <w:sz w:val="24"/>
          <w:szCs w:val="24"/>
          <w:lang w:val="ru-RU"/>
        </w:rPr>
        <w:t>Л.П.Ильиных</w:t>
      </w:r>
      <w:proofErr w:type="spellEnd"/>
    </w:p>
    <w:p w:rsidR="00247BE8" w:rsidRDefault="00247BE8"/>
    <w:p w:rsidR="00247BE8" w:rsidRDefault="00247BE8"/>
    <w:sectPr w:rsidR="00247BE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2724"/>
    <w:multiLevelType w:val="hybridMultilevel"/>
    <w:tmpl w:val="A71EBFC0"/>
    <w:lvl w:ilvl="0" w:tplc="FC7EF46C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47BE8"/>
    <w:rsid w:val="0004145C"/>
    <w:rsid w:val="00193D93"/>
    <w:rsid w:val="00247BE8"/>
    <w:rsid w:val="00334349"/>
    <w:rsid w:val="006330B5"/>
    <w:rsid w:val="00654CAD"/>
    <w:rsid w:val="00780466"/>
    <w:rsid w:val="009003CD"/>
    <w:rsid w:val="009C72EE"/>
    <w:rsid w:val="00B7239F"/>
    <w:rsid w:val="00C377F8"/>
    <w:rsid w:val="00C64F9E"/>
    <w:rsid w:val="00CB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04145C"/>
    <w:pPr>
      <w:spacing w:line="240" w:lineRule="auto"/>
      <w:ind w:left="720"/>
      <w:contextualSpacing/>
    </w:pPr>
    <w:rPr>
      <w:rFonts w:ascii="Times New Roman" w:eastAsiaTheme="minorEastAsia" w:hAnsi="Times New Roman" w:cs="Times New Roman"/>
      <w:lang w:val="ru-RU"/>
    </w:rPr>
  </w:style>
  <w:style w:type="paragraph" w:styleId="a7">
    <w:name w:val="Normal (Web)"/>
    <w:basedOn w:val="a"/>
    <w:uiPriority w:val="99"/>
    <w:unhideWhenUsed/>
    <w:rsid w:val="00C64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04145C"/>
    <w:pPr>
      <w:spacing w:line="240" w:lineRule="auto"/>
      <w:ind w:left="720"/>
      <w:contextualSpacing/>
    </w:pPr>
    <w:rPr>
      <w:rFonts w:ascii="Times New Roman" w:eastAsiaTheme="minorEastAsia" w:hAnsi="Times New Roman" w:cs="Times New Roman"/>
      <w:lang w:val="ru-RU"/>
    </w:rPr>
  </w:style>
  <w:style w:type="paragraph" w:styleId="a7">
    <w:name w:val="Normal (Web)"/>
    <w:basedOn w:val="a"/>
    <w:uiPriority w:val="99"/>
    <w:unhideWhenUsed/>
    <w:rsid w:val="00C64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0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2022-10-06T13:52:00Z</cp:lastPrinted>
  <dcterms:created xsi:type="dcterms:W3CDTF">2022-10-06T13:53:00Z</dcterms:created>
  <dcterms:modified xsi:type="dcterms:W3CDTF">2022-10-06T13:53:00Z</dcterms:modified>
</cp:coreProperties>
</file>