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4F" w:rsidRPr="00830CA0" w:rsidRDefault="00830CA0" w:rsidP="00830C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0CA0">
        <w:rPr>
          <w:rFonts w:ascii="Times New Roman" w:hAnsi="Times New Roman" w:cs="Times New Roman"/>
          <w:b/>
          <w:sz w:val="32"/>
          <w:szCs w:val="32"/>
        </w:rPr>
        <w:t>Фотоотчет.</w:t>
      </w:r>
    </w:p>
    <w:p w:rsidR="00830CA0" w:rsidRDefault="00830CA0" w:rsidP="00830C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0CA0">
        <w:rPr>
          <w:rFonts w:ascii="Times New Roman" w:hAnsi="Times New Roman" w:cs="Times New Roman"/>
          <w:b/>
          <w:sz w:val="32"/>
          <w:szCs w:val="32"/>
        </w:rPr>
        <w:t>«Светофор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30CA0">
        <w:rPr>
          <w:rFonts w:ascii="Times New Roman" w:hAnsi="Times New Roman" w:cs="Times New Roman"/>
          <w:b/>
          <w:sz w:val="32"/>
          <w:szCs w:val="32"/>
        </w:rPr>
        <w:t>- светофорыч»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830CA0" w:rsidRDefault="00830CA0" w:rsidP="00830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прошел конкурс «Светофор – светофорыч».</w:t>
      </w:r>
    </w:p>
    <w:p w:rsidR="00830CA0" w:rsidRDefault="00830CA0" w:rsidP="00830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подготовительной группы вместе с родителями приняли участие в конкурсе. Вот такие работы у них получились:</w:t>
      </w:r>
    </w:p>
    <w:p w:rsidR="00952743" w:rsidRDefault="00952743" w:rsidP="00830CA0">
      <w:pPr>
        <w:rPr>
          <w:rFonts w:ascii="Times New Roman" w:hAnsi="Times New Roman" w:cs="Times New Roman"/>
          <w:sz w:val="28"/>
          <w:szCs w:val="28"/>
        </w:rPr>
      </w:pPr>
      <w:r w:rsidRPr="009527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2868" cy="3337976"/>
            <wp:effectExtent l="4445" t="0" r="0" b="0"/>
            <wp:docPr id="1" name="Рисунок 1" descr="E:\оделки светофорыч\IMG_20220824_100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делки светофорыч\IMG_20220824_1009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04" r="5158" b="5477"/>
                    <a:stretch/>
                  </pic:blipFill>
                  <pic:spPr bwMode="auto">
                    <a:xfrm rot="5400000">
                      <a:off x="0" y="0"/>
                      <a:ext cx="5634036" cy="333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743" w:rsidRDefault="00952743" w:rsidP="00830CA0">
      <w:pPr>
        <w:rPr>
          <w:rFonts w:ascii="Times New Roman" w:hAnsi="Times New Roman" w:cs="Times New Roman"/>
          <w:sz w:val="28"/>
          <w:szCs w:val="28"/>
        </w:rPr>
      </w:pPr>
      <w:r w:rsidRPr="0095274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433"/>
            <wp:effectExtent l="0" t="952" r="2222" b="2223"/>
            <wp:docPr id="2" name="Рисунок 2" descr="E:\оделки светофорыч\IMG_20220824_101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делки светофорыч\IMG_20220824_1011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743" w:rsidRDefault="00952743" w:rsidP="00830CA0">
      <w:pPr>
        <w:rPr>
          <w:rFonts w:ascii="Times New Roman" w:hAnsi="Times New Roman" w:cs="Times New Roman"/>
          <w:sz w:val="28"/>
          <w:szCs w:val="28"/>
        </w:rPr>
      </w:pPr>
      <w:r w:rsidRPr="0095274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13203" cy="4464074"/>
            <wp:effectExtent l="7620" t="0" r="5080" b="5080"/>
            <wp:docPr id="3" name="Рисунок 3" descr="E:\оделки светофорыч\IMG_20220824_10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оделки светофорыч\IMG_20220824_1013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5" t="-178" r="14656"/>
                    <a:stretch/>
                  </pic:blipFill>
                  <pic:spPr bwMode="auto">
                    <a:xfrm rot="5400000">
                      <a:off x="0" y="0"/>
                      <a:ext cx="4213505" cy="446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2E22" w:rsidRPr="00830CA0" w:rsidRDefault="00002E22" w:rsidP="00830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Смиренникова С.Н.</w:t>
      </w:r>
      <w:bookmarkStart w:id="0" w:name="_GoBack"/>
      <w:bookmarkEnd w:id="0"/>
    </w:p>
    <w:sectPr w:rsidR="00002E22" w:rsidRPr="0083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30"/>
    <w:rsid w:val="00002E22"/>
    <w:rsid w:val="00830CA0"/>
    <w:rsid w:val="00952743"/>
    <w:rsid w:val="00A05C4F"/>
    <w:rsid w:val="00E6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C0DE"/>
  <w15:chartTrackingRefBased/>
  <w15:docId w15:val="{81E130F2-7790-4BDF-84F3-C4D88F13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2022-08-29T07:56:00Z</dcterms:created>
  <dcterms:modified xsi:type="dcterms:W3CDTF">2022-08-29T08:33:00Z</dcterms:modified>
</cp:coreProperties>
</file>