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0EA" w:rsidRPr="0010256D" w:rsidRDefault="00C730EA" w:rsidP="00C730E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0256D">
        <w:rPr>
          <w:rFonts w:ascii="Times New Roman" w:eastAsia="Calibri" w:hAnsi="Times New Roman" w:cs="Times New Roman"/>
          <w:b/>
          <w:lang w:eastAsia="ru-RU"/>
        </w:rPr>
        <w:t>МУНИЦИПАЛЬНОЕ АВТОНОМНОЕ</w:t>
      </w:r>
    </w:p>
    <w:p w:rsidR="00C730EA" w:rsidRPr="0010256D" w:rsidRDefault="00C730EA" w:rsidP="00C730E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0256D">
        <w:rPr>
          <w:rFonts w:ascii="Times New Roman" w:eastAsia="Calibri" w:hAnsi="Times New Roman" w:cs="Times New Roman"/>
          <w:b/>
          <w:lang w:eastAsia="ru-RU"/>
        </w:rPr>
        <w:t xml:space="preserve"> ОБЩЕОБРАЗОВАТЕЛЬНОЕ УЧРЕЖДЕНИЕ </w:t>
      </w:r>
    </w:p>
    <w:p w:rsidR="00C730EA" w:rsidRPr="0010256D" w:rsidRDefault="00C730EA" w:rsidP="00C730EA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10256D">
        <w:rPr>
          <w:rFonts w:ascii="Times New Roman" w:eastAsia="Calibri" w:hAnsi="Times New Roman" w:cs="Times New Roman"/>
          <w:b/>
          <w:lang w:eastAsia="ru-RU"/>
        </w:rPr>
        <w:t xml:space="preserve">«ВЕЛИЖАНСКАЯ СРЕДНЯЯ ОБЩЕОБРАЗОВАТЕЛЬНАЯ ШКОЛА»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C730EA" w:rsidRPr="0010256D" w:rsidTr="00E76DC0">
        <w:trPr>
          <w:trHeight w:val="857"/>
        </w:trPr>
        <w:tc>
          <w:tcPr>
            <w:tcW w:w="9464" w:type="dxa"/>
            <w:tcBorders>
              <w:top w:val="thickThinSmallGap" w:sz="24" w:space="0" w:color="000000"/>
              <w:left w:val="nil"/>
              <w:bottom w:val="nil"/>
              <w:right w:val="nil"/>
            </w:tcBorders>
          </w:tcPr>
          <w:p w:rsidR="00C730EA" w:rsidRPr="0010256D" w:rsidRDefault="00C730EA" w:rsidP="00E76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10256D">
              <w:rPr>
                <w:rFonts w:ascii="Times New Roman" w:eastAsia="Calibri" w:hAnsi="Times New Roman" w:cs="Times New Roman"/>
                <w:lang w:eastAsia="ru-RU"/>
              </w:rPr>
              <w:t>626032,  Тюменская</w:t>
            </w:r>
            <w:proofErr w:type="gramEnd"/>
            <w:r w:rsidRPr="0010256D">
              <w:rPr>
                <w:rFonts w:ascii="Times New Roman" w:eastAsia="Calibri" w:hAnsi="Times New Roman" w:cs="Times New Roman"/>
                <w:lang w:eastAsia="ru-RU"/>
              </w:rPr>
              <w:t xml:space="preserve"> область, Нижнетавдинский район, село Иска, улица Береговая,1</w:t>
            </w:r>
          </w:p>
          <w:p w:rsidR="00C730EA" w:rsidRPr="0010256D" w:rsidRDefault="00C730EA" w:rsidP="00E76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10256D">
              <w:rPr>
                <w:rFonts w:ascii="Times New Roman" w:eastAsia="Calibri" w:hAnsi="Times New Roman" w:cs="Times New Roman"/>
                <w:lang w:eastAsia="ru-RU"/>
              </w:rPr>
              <w:t>тел:  8</w:t>
            </w:r>
            <w:proofErr w:type="gramEnd"/>
            <w:r w:rsidRPr="0010256D">
              <w:rPr>
                <w:rFonts w:ascii="Times New Roman" w:eastAsia="Calibri" w:hAnsi="Times New Roman" w:cs="Times New Roman"/>
                <w:lang w:eastAsia="ru-RU"/>
              </w:rPr>
              <w:t xml:space="preserve"> (34533) 46-1-24, 46-2-56 факс 46-2-56 Е-</w:t>
            </w:r>
            <w:proofErr w:type="spellStart"/>
            <w:r w:rsidRPr="0010256D">
              <w:rPr>
                <w:rFonts w:ascii="Times New Roman" w:eastAsia="Calibri" w:hAnsi="Times New Roman" w:cs="Times New Roman"/>
                <w:lang w:eastAsia="ru-RU"/>
              </w:rPr>
              <w:t>mail</w:t>
            </w:r>
            <w:proofErr w:type="spellEnd"/>
            <w:r w:rsidRPr="0010256D">
              <w:rPr>
                <w:rFonts w:ascii="Times New Roman" w:eastAsia="Calibri" w:hAnsi="Times New Roman" w:cs="Times New Roman"/>
                <w:lang w:eastAsia="ru-RU"/>
              </w:rPr>
              <w:t xml:space="preserve">: </w:t>
            </w:r>
            <w:hyperlink r:id="rId4" w:history="1">
              <w:r w:rsidRPr="0010256D">
                <w:rPr>
                  <w:rFonts w:ascii="Times New Roman" w:eastAsia="Calibri" w:hAnsi="Times New Roman" w:cs="Times New Roman"/>
                  <w:color w:val="000080"/>
                  <w:u w:val="single"/>
                </w:rPr>
                <w:t>vsosh08@mail.ru</w:t>
              </w:r>
            </w:hyperlink>
          </w:p>
          <w:p w:rsidR="00C730EA" w:rsidRPr="0010256D" w:rsidRDefault="00C730EA" w:rsidP="00E76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730EA" w:rsidRPr="0010256D" w:rsidRDefault="00C730EA" w:rsidP="00E76DC0">
            <w:pPr>
              <w:spacing w:after="2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730EA" w:rsidRPr="0010256D" w:rsidRDefault="00C730EA" w:rsidP="00E76DC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C730EA" w:rsidRPr="0010256D" w:rsidRDefault="00C730EA" w:rsidP="00C73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0EA" w:rsidRPr="0010256D" w:rsidRDefault="00C730EA" w:rsidP="00C73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2" w:type="dxa"/>
        <w:tblInd w:w="-993" w:type="dxa"/>
        <w:tblLook w:val="04A0" w:firstRow="1" w:lastRow="0" w:firstColumn="1" w:lastColumn="0" w:noHBand="0" w:noVBand="1"/>
      </w:tblPr>
      <w:tblGrid>
        <w:gridCol w:w="3828"/>
        <w:gridCol w:w="3257"/>
        <w:gridCol w:w="3257"/>
      </w:tblGrid>
      <w:tr w:rsidR="00C730EA" w:rsidRPr="0010256D" w:rsidTr="00E76DC0">
        <w:tc>
          <w:tcPr>
            <w:tcW w:w="3828" w:type="dxa"/>
          </w:tcPr>
          <w:p w:rsidR="00C730EA" w:rsidRPr="0010256D" w:rsidRDefault="00C730EA" w:rsidP="00E76D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>Рассмотрено:</w:t>
            </w:r>
          </w:p>
          <w:p w:rsidR="00C730EA" w:rsidRPr="0010256D" w:rsidRDefault="00C730EA" w:rsidP="000B64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>на заседании МО учителей ЕМЦ</w:t>
            </w:r>
          </w:p>
          <w:p w:rsidR="00C730EA" w:rsidRPr="0010256D" w:rsidRDefault="00C730EA" w:rsidP="000B64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>протокол № ___ от «_</w:t>
            </w:r>
            <w:proofErr w:type="gramStart"/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>_»_</w:t>
            </w:r>
            <w:proofErr w:type="gramEnd"/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>__20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C730EA" w:rsidRPr="0010256D" w:rsidRDefault="00C730EA" w:rsidP="000B64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  <w:p w:rsidR="00C730EA" w:rsidRPr="0010256D" w:rsidRDefault="00C730EA" w:rsidP="000B64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МО </w:t>
            </w:r>
            <w:r w:rsidR="000B64B5">
              <w:rPr>
                <w:rFonts w:ascii="Times New Roman" w:eastAsia="Times New Roman" w:hAnsi="Times New Roman" w:cs="Times New Roman"/>
                <w:lang w:eastAsia="ru-RU"/>
              </w:rPr>
              <w:t xml:space="preserve">___________ </w:t>
            </w:r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  <w:r w:rsidR="000B64B5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>_________</w:t>
            </w:r>
          </w:p>
          <w:p w:rsidR="00C730EA" w:rsidRPr="0010256D" w:rsidRDefault="00C730EA" w:rsidP="00E76D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7" w:type="dxa"/>
            <w:hideMark/>
          </w:tcPr>
          <w:p w:rsidR="00C730EA" w:rsidRPr="0010256D" w:rsidRDefault="00C730EA" w:rsidP="00E76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Согласовано:   </w:t>
            </w:r>
          </w:p>
          <w:p w:rsidR="000B64B5" w:rsidRDefault="00C730EA" w:rsidP="00E76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д</w:t>
            </w:r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 xml:space="preserve"> филиала МАОУ «Велижанская </w:t>
            </w:r>
            <w:proofErr w:type="gramStart"/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>СОШ»-</w:t>
            </w:r>
            <w:proofErr w:type="gramEnd"/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730EA" w:rsidRPr="0010256D" w:rsidRDefault="00C730EA" w:rsidP="00E76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>«СОШ с. Тюнево»</w:t>
            </w:r>
          </w:p>
          <w:p w:rsidR="00C730EA" w:rsidRPr="0010256D" w:rsidRDefault="00C730EA" w:rsidP="00E76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Н.Ю.Соркина</w:t>
            </w:r>
            <w:proofErr w:type="spellEnd"/>
          </w:p>
          <w:p w:rsidR="00C730EA" w:rsidRPr="0010256D" w:rsidRDefault="00C730EA" w:rsidP="00E76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>«_____» __________20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 xml:space="preserve">г.                                                             </w:t>
            </w:r>
          </w:p>
        </w:tc>
        <w:tc>
          <w:tcPr>
            <w:tcW w:w="3257" w:type="dxa"/>
          </w:tcPr>
          <w:p w:rsidR="00C730EA" w:rsidRPr="0010256D" w:rsidRDefault="00C730EA" w:rsidP="00E76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 xml:space="preserve">  Утверждаю:                                                     </w:t>
            </w:r>
          </w:p>
          <w:p w:rsidR="00C730EA" w:rsidRPr="0010256D" w:rsidRDefault="00C730EA" w:rsidP="00E76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 МАОУ «Велижанская СОШ»                                                          </w:t>
            </w:r>
          </w:p>
          <w:p w:rsidR="00C730EA" w:rsidRPr="0010256D" w:rsidRDefault="00C730EA" w:rsidP="00E76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 xml:space="preserve">____________ </w:t>
            </w:r>
            <w:proofErr w:type="spellStart"/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>Н.В.Ваганова</w:t>
            </w:r>
            <w:proofErr w:type="spellEnd"/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</w:t>
            </w:r>
          </w:p>
          <w:p w:rsidR="00C730EA" w:rsidRPr="0010256D" w:rsidRDefault="00C730EA" w:rsidP="00E76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30EA" w:rsidRPr="0010256D" w:rsidRDefault="00C730EA" w:rsidP="00E76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>«___» _____________20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 xml:space="preserve"> г.                                                                                        </w:t>
            </w:r>
          </w:p>
          <w:p w:rsidR="00C730EA" w:rsidRPr="0010256D" w:rsidRDefault="00C730EA" w:rsidP="00E76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56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</w:t>
            </w:r>
          </w:p>
        </w:tc>
      </w:tr>
    </w:tbl>
    <w:p w:rsidR="00C730EA" w:rsidRPr="0010256D" w:rsidRDefault="00C730EA" w:rsidP="00C73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0EA" w:rsidRPr="0010256D" w:rsidRDefault="00C730EA" w:rsidP="00C73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C730EA" w:rsidRPr="0010256D" w:rsidRDefault="00C730EA" w:rsidP="00C73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30EA" w:rsidRPr="0010256D" w:rsidRDefault="00C730EA" w:rsidP="00C73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0EA" w:rsidRPr="0010256D" w:rsidRDefault="00C730EA" w:rsidP="00C73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0EA" w:rsidRPr="0010256D" w:rsidRDefault="00C730EA" w:rsidP="00C73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0EA" w:rsidRPr="0010256D" w:rsidRDefault="00C730EA" w:rsidP="00C73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0EA" w:rsidRPr="0010256D" w:rsidRDefault="00C730EA" w:rsidP="00C73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0EA" w:rsidRPr="0010256D" w:rsidRDefault="00C730EA" w:rsidP="00C73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0256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Рабочая программа</w:t>
      </w:r>
    </w:p>
    <w:p w:rsidR="00C730EA" w:rsidRPr="0010256D" w:rsidRDefault="00C730EA" w:rsidP="00C73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физике 11</w:t>
      </w:r>
      <w:r w:rsidRPr="001025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</w:t>
      </w:r>
    </w:p>
    <w:p w:rsidR="00C730EA" w:rsidRPr="0010256D" w:rsidRDefault="00C730EA" w:rsidP="00C73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5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филиала МАОУ «Велижанская СОШ» -</w:t>
      </w:r>
    </w:p>
    <w:p w:rsidR="00C730EA" w:rsidRPr="0010256D" w:rsidRDefault="00C730EA" w:rsidP="00C73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5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«СОШ с. Тюнево»</w:t>
      </w:r>
    </w:p>
    <w:p w:rsidR="00C730EA" w:rsidRPr="0010256D" w:rsidRDefault="00C730EA" w:rsidP="00C73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2021 – 2022</w:t>
      </w:r>
      <w:r w:rsidRPr="001025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C730EA" w:rsidRPr="0010256D" w:rsidRDefault="00C730EA" w:rsidP="00C730E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730EA" w:rsidRPr="0010256D" w:rsidRDefault="00C730EA" w:rsidP="00C730E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730EA" w:rsidRDefault="00C730EA" w:rsidP="00C73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Соркина Наталья Юрьевна</w:t>
      </w:r>
    </w:p>
    <w:p w:rsidR="00C730EA" w:rsidRPr="0010256D" w:rsidRDefault="00C730EA" w:rsidP="00C73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</w:t>
      </w:r>
      <w:r w:rsidRPr="0010256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категория</w:t>
      </w:r>
    </w:p>
    <w:p w:rsidR="00C730EA" w:rsidRPr="0010256D" w:rsidRDefault="00C730EA" w:rsidP="00C73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C730EA" w:rsidRPr="0010256D" w:rsidRDefault="00C730EA" w:rsidP="00C73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C730EA" w:rsidRPr="0010256D" w:rsidRDefault="00C730EA" w:rsidP="00C73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0EA" w:rsidRPr="0010256D" w:rsidRDefault="00C730EA" w:rsidP="00C73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0EA" w:rsidRPr="0010256D" w:rsidRDefault="00C730EA" w:rsidP="00C73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0EA" w:rsidRPr="0010256D" w:rsidRDefault="00C730EA" w:rsidP="00C73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0EA" w:rsidRPr="0010256D" w:rsidRDefault="00C730EA" w:rsidP="00C73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730EA" w:rsidRPr="0010256D" w:rsidRDefault="00C730EA" w:rsidP="00C73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730EA" w:rsidRPr="0010256D" w:rsidRDefault="00C730EA" w:rsidP="00C73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730EA" w:rsidRDefault="00C730EA" w:rsidP="00C730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730EA" w:rsidRPr="0010256D" w:rsidRDefault="00C730EA" w:rsidP="00C730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730EA" w:rsidRPr="0010256D" w:rsidRDefault="00C730EA" w:rsidP="00C73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730EA" w:rsidRDefault="00C730EA" w:rsidP="00C73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Тюнево - 2021</w:t>
      </w:r>
      <w:r w:rsidRPr="001025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C730EA" w:rsidRDefault="00C730EA" w:rsidP="00C730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30EA" w:rsidRPr="000E2268" w:rsidRDefault="00C730EA" w:rsidP="00C730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26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</w:t>
      </w:r>
      <w:r w:rsidRPr="000E2268">
        <w:rPr>
          <w:rFonts w:ascii="Times New Roman" w:hAnsi="Times New Roman" w:cs="Times New Roman"/>
          <w:b/>
          <w:sz w:val="28"/>
          <w:szCs w:val="28"/>
          <w:u w:val="single"/>
        </w:rPr>
        <w:t xml:space="preserve">. ПЛАНИРУЕМЫЕ РЕЗУЛЬТАТЫ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ИЗУЧЕНИЯ УЧЕБНОГО ПРЕДМЕТА «ФИЗИКА»</w:t>
      </w:r>
    </w:p>
    <w:p w:rsidR="006C4B55" w:rsidRPr="00A41E32" w:rsidRDefault="006C4B55" w:rsidP="006C4B55">
      <w:pPr>
        <w:pStyle w:val="Default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При изучении физики обеспечивается достижение личностных, </w:t>
      </w:r>
      <w:proofErr w:type="spellStart"/>
      <w:r w:rsidRPr="00A41E32">
        <w:rPr>
          <w:sz w:val="28"/>
          <w:szCs w:val="28"/>
        </w:rPr>
        <w:t>метапредметных</w:t>
      </w:r>
      <w:proofErr w:type="spellEnd"/>
      <w:r w:rsidRPr="00A41E32">
        <w:rPr>
          <w:sz w:val="28"/>
          <w:szCs w:val="28"/>
        </w:rPr>
        <w:t xml:space="preserve"> и предметных результатов. </w:t>
      </w:r>
    </w:p>
    <w:p w:rsidR="006C4B55" w:rsidRPr="00A41E32" w:rsidRDefault="006C4B55" w:rsidP="006C4B55">
      <w:pPr>
        <w:pStyle w:val="Default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Деятельность образовательной организации общего образования при обучении физике в средней школе должна быть направлена на достижение обучающимися следующих </w:t>
      </w:r>
      <w:r w:rsidRPr="00A41E32">
        <w:rPr>
          <w:b/>
          <w:bCs/>
          <w:sz w:val="28"/>
          <w:szCs w:val="28"/>
        </w:rPr>
        <w:t xml:space="preserve">личностных результатов: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умение управлять своей познавательной деятельностью;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умение сотрудничать со взрослым, сверстниками, детьми младшего возраста в образовательной, учебно-исследовательской, проектной и других видах деятельности;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сформированность мировоззрения, соответствующего современному уровню развития науки; осознание значимости науки, владения достоверной информацией о передовых достижениях и открытиях мировой и отечественной науки; заинтересованность в научных знаниях об устройстве мира и общества; готовность к научно-техническому творчеству;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чувство гордости за российскую физическую науку, гуманизм;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положительное отношение к труду, целеустремлённость;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экологическая культура, бережное отношение к родной земле, природным богатствам России и мира, понимание ответственности за состояние природных ресурсов и разумное природопользование. </w:t>
      </w:r>
    </w:p>
    <w:p w:rsidR="006C4B55" w:rsidRPr="00A41E32" w:rsidRDefault="006C4B55" w:rsidP="006C4B55">
      <w:pPr>
        <w:pStyle w:val="Default"/>
        <w:jc w:val="both"/>
        <w:rPr>
          <w:sz w:val="28"/>
          <w:szCs w:val="28"/>
        </w:rPr>
      </w:pPr>
    </w:p>
    <w:p w:rsidR="006C4B55" w:rsidRPr="00A41E32" w:rsidRDefault="006C4B55" w:rsidP="006C4B55">
      <w:pPr>
        <w:pStyle w:val="Default"/>
        <w:jc w:val="both"/>
        <w:rPr>
          <w:sz w:val="28"/>
          <w:szCs w:val="28"/>
        </w:rPr>
      </w:pPr>
      <w:proofErr w:type="spellStart"/>
      <w:r w:rsidRPr="00A41E32">
        <w:rPr>
          <w:b/>
          <w:bCs/>
          <w:sz w:val="28"/>
          <w:szCs w:val="28"/>
        </w:rPr>
        <w:t>Метапредметными</w:t>
      </w:r>
      <w:proofErr w:type="spellEnd"/>
      <w:r w:rsidRPr="00A41E32">
        <w:rPr>
          <w:b/>
          <w:bCs/>
          <w:sz w:val="28"/>
          <w:szCs w:val="28"/>
        </w:rPr>
        <w:t xml:space="preserve"> результатами </w:t>
      </w:r>
      <w:r w:rsidRPr="00A41E32">
        <w:rPr>
          <w:sz w:val="28"/>
          <w:szCs w:val="28"/>
        </w:rPr>
        <w:t xml:space="preserve">освоения выпускниками средней школы программы по физике являются: </w:t>
      </w:r>
    </w:p>
    <w:p w:rsidR="006C4B55" w:rsidRPr="00A41E32" w:rsidRDefault="006C4B55" w:rsidP="006C4B55">
      <w:pPr>
        <w:pStyle w:val="Default"/>
        <w:spacing w:before="120" w:after="120"/>
        <w:jc w:val="both"/>
        <w:rPr>
          <w:sz w:val="28"/>
          <w:szCs w:val="28"/>
        </w:rPr>
      </w:pPr>
      <w:r w:rsidRPr="00A41E32">
        <w:rPr>
          <w:i/>
          <w:iCs/>
          <w:sz w:val="28"/>
          <w:szCs w:val="28"/>
        </w:rPr>
        <w:t xml:space="preserve">1) освоение регулятивных универсальных учебных действий: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самостоятельно определять цели, ставить и формулировать собственные задачи в образовательной деятельности и жизненных ситуациях;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оценивать ресурсы, в том числе время и другие нематериальные ресурсы, необходимые для достижения поставленной ранее цели;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сопоставлять имеющиеся возможности и необходимые для достижения цели ресурсы;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определять несколько путей достижения поставленной цели;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задавать параметры и критерии, по которым можно определить, что- цель достигнута;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>- сопоставлять полученный результат деятельности с поставленной заранее целью;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lastRenderedPageBreak/>
        <w:t xml:space="preserve">- осознавать последствия достижения поставленной цели в деятельности, собственной жизни и жизни окружающих людей; </w:t>
      </w:r>
    </w:p>
    <w:p w:rsidR="006C4B55" w:rsidRPr="00A41E32" w:rsidRDefault="006C4B55" w:rsidP="006C4B55">
      <w:pPr>
        <w:pStyle w:val="Default"/>
        <w:spacing w:before="120" w:after="120"/>
        <w:jc w:val="both"/>
        <w:rPr>
          <w:sz w:val="28"/>
          <w:szCs w:val="28"/>
        </w:rPr>
      </w:pPr>
      <w:r w:rsidRPr="00A41E32">
        <w:rPr>
          <w:i/>
          <w:iCs/>
          <w:sz w:val="28"/>
          <w:szCs w:val="28"/>
        </w:rPr>
        <w:t xml:space="preserve">2) освоение познавательных универсальных учебных действий: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критически оценивать и интерпретировать информацию с разных позиций;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распознавать и фиксировать противоречия в информационных источниках;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использовать различные модельно-схематические средства для представления выявленных в информационных источниках противоречий;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осуществлять развёрнутый информационный поиск и ставить на его основе новые (учебные и познавательные) задачи;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искать и находить обобщённые способы решения задач; приводить критические аргументы, как в отношении собственного суждения, так и в отношении действий и суждений другого человека;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анализировать и преобразовывать проблемно-противоречивые ситуации;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выходить за рамки учебного предмета и осуществлять целенаправленный поиск возможности широкого переноса средств и способов действия;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занимать разные позиции в познавательной деятельности (быть учеником и учителем; формулировать образовательный запрос и выполнять консультативные функции самостоятельно; ставить проблему и работать над её решением; управлять совместной познавательной деятельностью и подчиняться); </w:t>
      </w:r>
    </w:p>
    <w:p w:rsidR="006C4B55" w:rsidRPr="00A41E32" w:rsidRDefault="006C4B55" w:rsidP="006C4B55">
      <w:pPr>
        <w:pStyle w:val="Default"/>
        <w:spacing w:before="120" w:after="120"/>
        <w:jc w:val="both"/>
        <w:rPr>
          <w:sz w:val="28"/>
          <w:szCs w:val="28"/>
        </w:rPr>
      </w:pPr>
      <w:r w:rsidRPr="00A41E32">
        <w:rPr>
          <w:i/>
          <w:iCs/>
          <w:sz w:val="28"/>
          <w:szCs w:val="28"/>
        </w:rPr>
        <w:t xml:space="preserve">3) освоение коммуникативных универсальных учебных действий: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осуществлять деловую коммуникацию как со сверстниками, так и со взрослыми (как внутри образовательной организации, так и за её пределами);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т.д.);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развёрнуто, логично и точно излагать свою точку зрения с использованием адекватных (устных и письменных) языковых средств;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распознавать </w:t>
      </w:r>
      <w:proofErr w:type="spellStart"/>
      <w:r w:rsidRPr="00A41E32">
        <w:rPr>
          <w:sz w:val="28"/>
          <w:szCs w:val="28"/>
        </w:rPr>
        <w:t>конфликтогенные</w:t>
      </w:r>
      <w:proofErr w:type="spellEnd"/>
      <w:r w:rsidRPr="00A41E32">
        <w:rPr>
          <w:sz w:val="28"/>
          <w:szCs w:val="28"/>
        </w:rPr>
        <w:t xml:space="preserve"> ситуации и предотвращать конфликты до их активной фазы;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согласовывать позиции членов команды в процессе работы над </w:t>
      </w:r>
      <w:r w:rsidRPr="00A41E32">
        <w:rPr>
          <w:b/>
          <w:bCs/>
          <w:sz w:val="28"/>
          <w:szCs w:val="28"/>
        </w:rPr>
        <w:t>об</w:t>
      </w:r>
      <w:r w:rsidRPr="00A41E32">
        <w:rPr>
          <w:sz w:val="28"/>
          <w:szCs w:val="28"/>
        </w:rPr>
        <w:t xml:space="preserve">щим продуктом/решением;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представлять публично результаты индивидуальной и групповой деятельности как перед знакомой, так и перед незнакомой аудиторией;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подбирать партнёров для деловой коммуникации, исходя из соображений результативности взаимодействия, а не личных симпатий;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lastRenderedPageBreak/>
        <w:t xml:space="preserve">- воспринимать критические замечания как ресурс собственного развития;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точно и ёмко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суждений. </w:t>
      </w:r>
    </w:p>
    <w:p w:rsidR="006C4B55" w:rsidRPr="00A41E32" w:rsidRDefault="006C4B55" w:rsidP="006C4B55">
      <w:pPr>
        <w:pStyle w:val="Default"/>
        <w:jc w:val="both"/>
        <w:rPr>
          <w:sz w:val="28"/>
          <w:szCs w:val="28"/>
        </w:rPr>
      </w:pPr>
    </w:p>
    <w:p w:rsidR="006C4B55" w:rsidRPr="00A41E32" w:rsidRDefault="006C4B55" w:rsidP="006C4B55">
      <w:pPr>
        <w:pStyle w:val="Default"/>
        <w:jc w:val="both"/>
        <w:rPr>
          <w:sz w:val="28"/>
          <w:szCs w:val="28"/>
        </w:rPr>
      </w:pPr>
      <w:r w:rsidRPr="00A41E32">
        <w:rPr>
          <w:b/>
          <w:bCs/>
          <w:sz w:val="28"/>
          <w:szCs w:val="28"/>
        </w:rPr>
        <w:t xml:space="preserve">Предметными результатами </w:t>
      </w:r>
      <w:r w:rsidRPr="00A41E32">
        <w:rPr>
          <w:sz w:val="28"/>
          <w:szCs w:val="28"/>
        </w:rPr>
        <w:t xml:space="preserve">освоения программы на базовом уровне являются: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сформированность представлений о закономерной связи и познаваемости явлений природы, об объективности научного знания, о роли и месте физики в современной научной картине мира; понимание роли физики в формировании кругозора и функциональной грамотности человека для решения практических задач;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сформированность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овладение понятийным аппаратом и символическим языком физики;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владение основными методами научного познания, используемыми в физике: наблюдение, описание, измерение, эксперимент;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владение умениями обрабатывать результаты измерений, обнаруживать зависимость между физическими величинами, объяснять полученные результаты и делать выводы;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владение умениями описывать и объяснять самостоятельно проведённые эксперименты, анализировать результаты полученной из экспериментов информации, определять достоверность полученного результата;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умение решать простые физические задачи;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среду, осознание возможных причин техногенных и экологических катастроф;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lastRenderedPageBreak/>
        <w:t xml:space="preserve">- сформированность собственной позиции по отношению к физической информации, получаемой из разных источников. </w:t>
      </w:r>
    </w:p>
    <w:p w:rsidR="006C4B55" w:rsidRPr="00A41E32" w:rsidRDefault="006C4B55" w:rsidP="006C4B55">
      <w:pPr>
        <w:pStyle w:val="Default"/>
        <w:jc w:val="both"/>
        <w:rPr>
          <w:sz w:val="28"/>
          <w:szCs w:val="28"/>
        </w:rPr>
      </w:pPr>
    </w:p>
    <w:p w:rsidR="006C4B55" w:rsidRPr="00A41E32" w:rsidRDefault="006C4B55" w:rsidP="006C4B55">
      <w:pPr>
        <w:pStyle w:val="Default"/>
        <w:jc w:val="both"/>
        <w:rPr>
          <w:sz w:val="28"/>
          <w:szCs w:val="28"/>
        </w:rPr>
      </w:pPr>
      <w:r w:rsidRPr="00A41E32">
        <w:rPr>
          <w:b/>
          <w:bCs/>
          <w:sz w:val="28"/>
          <w:szCs w:val="28"/>
        </w:rPr>
        <w:t xml:space="preserve">Выпускник на базовом уровне научится: </w:t>
      </w:r>
    </w:p>
    <w:p w:rsidR="006C4B55" w:rsidRPr="00A41E32" w:rsidRDefault="006C4B55" w:rsidP="006C4B55">
      <w:pPr>
        <w:pStyle w:val="Default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 </w:t>
      </w:r>
    </w:p>
    <w:p w:rsidR="006C4B55" w:rsidRPr="00A41E32" w:rsidRDefault="006C4B55" w:rsidP="006C4B55">
      <w:pPr>
        <w:pStyle w:val="Default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демонстрировать на примерах взаимосвязь между физикой и другими естественными науками; </w:t>
      </w:r>
    </w:p>
    <w:p w:rsidR="006C4B55" w:rsidRPr="00A41E32" w:rsidRDefault="006C4B55" w:rsidP="006C4B55">
      <w:pPr>
        <w:pStyle w:val="Default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устанавливать взаимосвязь естественно-научных явлений и применять основные физические модели для их описания и объяснения; </w:t>
      </w:r>
    </w:p>
    <w:p w:rsidR="006C4B55" w:rsidRPr="00A41E32" w:rsidRDefault="006C4B55" w:rsidP="006C4B55">
      <w:pPr>
        <w:pStyle w:val="Default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 </w:t>
      </w:r>
    </w:p>
    <w:p w:rsidR="006C4B55" w:rsidRPr="00A41E32" w:rsidRDefault="006C4B55" w:rsidP="006C4B55">
      <w:pPr>
        <w:pStyle w:val="Default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 </w:t>
      </w:r>
    </w:p>
    <w:p w:rsidR="006C4B55" w:rsidRPr="00A41E32" w:rsidRDefault="006C4B55" w:rsidP="006C4B55">
      <w:pPr>
        <w:pStyle w:val="Default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 </w:t>
      </w:r>
    </w:p>
    <w:p w:rsidR="006C4B55" w:rsidRPr="00A41E32" w:rsidRDefault="006C4B55" w:rsidP="006C4B55">
      <w:pPr>
        <w:pStyle w:val="Default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учетом погрешности измерений;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использовать для описания характера протекания физических процессов физические величины и демонстрировать взаимосвязь между ними;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использовать для описания характера протекания физических процессов физические законы с учетом границ их применимости;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решать качественные задачи (в том числе и </w:t>
      </w:r>
      <w:proofErr w:type="spellStart"/>
      <w:r w:rsidRPr="00A41E32">
        <w:rPr>
          <w:sz w:val="28"/>
          <w:szCs w:val="28"/>
        </w:rPr>
        <w:t>межпредметного</w:t>
      </w:r>
      <w:proofErr w:type="spellEnd"/>
      <w:r w:rsidRPr="00A41E32">
        <w:rPr>
          <w:sz w:val="28"/>
          <w:szCs w:val="28"/>
        </w:rPr>
        <w:t xml:space="preserve">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учитывать границы применения изученных физических моделей при решении физических и </w:t>
      </w:r>
      <w:proofErr w:type="spellStart"/>
      <w:r w:rsidRPr="00A41E32">
        <w:rPr>
          <w:sz w:val="28"/>
          <w:szCs w:val="28"/>
        </w:rPr>
        <w:t>межпредметных</w:t>
      </w:r>
      <w:proofErr w:type="spellEnd"/>
      <w:r w:rsidRPr="00A41E32">
        <w:rPr>
          <w:sz w:val="28"/>
          <w:szCs w:val="28"/>
        </w:rPr>
        <w:t xml:space="preserve"> задач;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использовать информацию и применять знания о принципах работы и основных характеристиках изученных машин, приборов и других технических </w:t>
      </w:r>
      <w:r w:rsidRPr="00A41E32">
        <w:rPr>
          <w:sz w:val="28"/>
          <w:szCs w:val="28"/>
        </w:rPr>
        <w:lastRenderedPageBreak/>
        <w:t xml:space="preserve">устройств для решения практических, учебно-исследовательских и проектных задач;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>- 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:rsidR="006C4B55" w:rsidRPr="00A41E32" w:rsidRDefault="006C4B55" w:rsidP="006C4B55">
      <w:pPr>
        <w:pStyle w:val="Default"/>
        <w:spacing w:before="120" w:after="120"/>
        <w:jc w:val="both"/>
        <w:rPr>
          <w:sz w:val="28"/>
          <w:szCs w:val="28"/>
        </w:rPr>
      </w:pPr>
      <w:r w:rsidRPr="00A41E32">
        <w:rPr>
          <w:b/>
          <w:bCs/>
          <w:sz w:val="28"/>
          <w:szCs w:val="28"/>
        </w:rPr>
        <w:t xml:space="preserve">Выпускник на базовом уровне получит возможность научиться: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понимать и объяснять целостность физической теории, различать границы ее применимости и место в ряду других физических теорий;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характеризовать системную связь между основополагающими научными понятиями: пространство, время, материя (вещество, поле), движение, сила, энергия;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выдвигать гипотезы на основе знания основополагающих физических закономерностей и законов;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самостоятельно планировать и проводить физические эксперименты;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характеризовать глобальные проблемы, стоящие перед человечеством: энергетические, сырьевые, экологические, – и роль физики в решении этих проблем;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A41E32">
        <w:rPr>
          <w:sz w:val="28"/>
          <w:szCs w:val="28"/>
        </w:rPr>
        <w:t>межпредметных</w:t>
      </w:r>
      <w:proofErr w:type="spellEnd"/>
      <w:r w:rsidRPr="00A41E32">
        <w:rPr>
          <w:sz w:val="28"/>
          <w:szCs w:val="28"/>
        </w:rPr>
        <w:t xml:space="preserve"> связей;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объяснять принципы работы и характеристики изученных машин, приборов и технических устройств; </w:t>
      </w:r>
    </w:p>
    <w:p w:rsidR="006C4B55" w:rsidRPr="00A41E32" w:rsidRDefault="006C4B55" w:rsidP="006C4B55">
      <w:pPr>
        <w:pStyle w:val="Default"/>
        <w:spacing w:before="120"/>
        <w:jc w:val="both"/>
        <w:rPr>
          <w:sz w:val="28"/>
          <w:szCs w:val="28"/>
        </w:rPr>
      </w:pPr>
      <w:r w:rsidRPr="00A41E32">
        <w:rPr>
          <w:sz w:val="28"/>
          <w:szCs w:val="28"/>
        </w:rPr>
        <w:t xml:space="preserve">- 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 </w:t>
      </w:r>
    </w:p>
    <w:p w:rsidR="006C4B55" w:rsidRDefault="006C4B55" w:rsidP="006C4B55">
      <w:pPr>
        <w:pStyle w:val="Default"/>
        <w:spacing w:before="120"/>
        <w:jc w:val="both"/>
      </w:pPr>
    </w:p>
    <w:p w:rsidR="005244E0" w:rsidRDefault="005244E0"/>
    <w:p w:rsidR="006C4B55" w:rsidRDefault="006C4B55"/>
    <w:p w:rsidR="006C4B55" w:rsidRDefault="006C4B55"/>
    <w:p w:rsidR="006C4B55" w:rsidRDefault="006C4B55"/>
    <w:p w:rsidR="006C4B55" w:rsidRDefault="006C4B55"/>
    <w:p w:rsidR="006C4B55" w:rsidRDefault="006C4B55"/>
    <w:p w:rsidR="006C4B55" w:rsidRPr="000E2268" w:rsidRDefault="006C4B55" w:rsidP="006C4B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26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II</w:t>
      </w:r>
      <w:r w:rsidRPr="000E2268">
        <w:rPr>
          <w:rFonts w:ascii="Times New Roman" w:hAnsi="Times New Roman" w:cs="Times New Roman"/>
          <w:b/>
          <w:sz w:val="28"/>
          <w:szCs w:val="28"/>
          <w:u w:val="single"/>
        </w:rPr>
        <w:t>. СОДЕРЖАНИЕ УЧЕБНОГО ПРЕДМЕТА «ФИЗИКА»</w:t>
      </w:r>
    </w:p>
    <w:p w:rsidR="006C4B55" w:rsidRDefault="006C4B55" w:rsidP="006C4B55">
      <w:pPr>
        <w:pStyle w:val="Default"/>
        <w:spacing w:before="120"/>
        <w:jc w:val="both"/>
        <w:rPr>
          <w:b/>
          <w:bCs/>
          <w:i/>
          <w:iCs/>
        </w:rPr>
      </w:pPr>
    </w:p>
    <w:p w:rsidR="006C4B55" w:rsidRDefault="006C4B55" w:rsidP="006C4B55">
      <w:pPr>
        <w:pStyle w:val="Default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Основы электродинамики (продолжение)</w:t>
      </w:r>
      <w:r w:rsidRPr="00A41E32">
        <w:rPr>
          <w:b/>
          <w:bCs/>
          <w:sz w:val="28"/>
          <w:szCs w:val="28"/>
        </w:rPr>
        <w:t xml:space="preserve"> </w:t>
      </w:r>
      <w:r w:rsidR="0031140C">
        <w:rPr>
          <w:b/>
          <w:bCs/>
          <w:sz w:val="28"/>
          <w:szCs w:val="28"/>
        </w:rPr>
        <w:t>(</w:t>
      </w:r>
      <w:r w:rsidR="00E76DC0">
        <w:rPr>
          <w:b/>
          <w:bCs/>
          <w:sz w:val="28"/>
          <w:szCs w:val="28"/>
        </w:rPr>
        <w:t>11</w:t>
      </w:r>
      <w:r w:rsidRPr="00A41E32">
        <w:rPr>
          <w:b/>
          <w:bCs/>
          <w:sz w:val="28"/>
          <w:szCs w:val="28"/>
        </w:rPr>
        <w:t xml:space="preserve"> часов</w:t>
      </w:r>
      <w:r w:rsidR="0031140C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.</w:t>
      </w:r>
    </w:p>
    <w:p w:rsidR="0031140C" w:rsidRPr="0031140C" w:rsidRDefault="00056CE9" w:rsidP="0031140C">
      <w:pPr>
        <w:jc w:val="both"/>
        <w:rPr>
          <w:rFonts w:ascii="Times New Roman" w:hAnsi="Times New Roman" w:cs="Times New Roman"/>
          <w:sz w:val="28"/>
          <w:szCs w:val="28"/>
        </w:rPr>
      </w:pPr>
      <w:r w:rsidRPr="0031140C">
        <w:rPr>
          <w:rFonts w:ascii="Times New Roman" w:hAnsi="Times New Roman" w:cs="Times New Roman"/>
          <w:sz w:val="28"/>
          <w:szCs w:val="28"/>
        </w:rPr>
        <w:t>Магнитное поле. Индукция магнитного поля. Вектор магнитной индукции. Действие магнитного поля на проводник с током и движущуюся заряженную частицу. Сила Ампера. Сила Лоренца. Правило левой руки. Магнитные свойства вещества. Явление электромагнитной индукции. Магнитный поток. Правило Ленца. Магнитный поток.  Закон электромагнитной индукции.</w:t>
      </w:r>
      <w:r w:rsidR="0031140C" w:rsidRPr="0031140C">
        <w:rPr>
          <w:rFonts w:ascii="Times New Roman" w:hAnsi="Times New Roman" w:cs="Times New Roman"/>
          <w:sz w:val="28"/>
          <w:szCs w:val="28"/>
        </w:rPr>
        <w:t xml:space="preserve"> Самоиндукция. Индуктивность. Энергия магнитного поля. Магнитные свойства вещества. Электромагнитное поле.</w:t>
      </w:r>
    </w:p>
    <w:p w:rsidR="0031140C" w:rsidRPr="0031140C" w:rsidRDefault="0031140C" w:rsidP="0031140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140C">
        <w:rPr>
          <w:rFonts w:ascii="Times New Roman" w:hAnsi="Times New Roman" w:cs="Times New Roman"/>
          <w:b/>
          <w:i/>
          <w:sz w:val="28"/>
          <w:szCs w:val="28"/>
        </w:rPr>
        <w:t>Фронтальные лабораторные работы:</w:t>
      </w:r>
    </w:p>
    <w:p w:rsidR="0031140C" w:rsidRPr="005D1F01" w:rsidRDefault="0031140C" w:rsidP="0031140C">
      <w:pPr>
        <w:rPr>
          <w:rFonts w:ascii="Times New Roman" w:hAnsi="Times New Roman" w:cs="Times New Roman"/>
          <w:i/>
          <w:sz w:val="28"/>
          <w:szCs w:val="28"/>
        </w:rPr>
      </w:pPr>
      <w:r w:rsidRPr="005D1F01">
        <w:rPr>
          <w:rFonts w:ascii="Times New Roman" w:hAnsi="Times New Roman" w:cs="Times New Roman"/>
          <w:i/>
          <w:sz w:val="28"/>
          <w:szCs w:val="28"/>
        </w:rPr>
        <w:t xml:space="preserve">1. Наблюдение действия магнитного поля на ток. </w:t>
      </w:r>
    </w:p>
    <w:p w:rsidR="0031140C" w:rsidRPr="005D1F01" w:rsidRDefault="0031140C" w:rsidP="0031140C">
      <w:pPr>
        <w:rPr>
          <w:rFonts w:ascii="Times New Roman" w:hAnsi="Times New Roman" w:cs="Times New Roman"/>
          <w:i/>
          <w:sz w:val="28"/>
          <w:szCs w:val="28"/>
        </w:rPr>
      </w:pPr>
      <w:r w:rsidRPr="005D1F01">
        <w:rPr>
          <w:rFonts w:ascii="Times New Roman" w:hAnsi="Times New Roman" w:cs="Times New Roman"/>
          <w:i/>
          <w:sz w:val="28"/>
          <w:szCs w:val="28"/>
        </w:rPr>
        <w:t>2. Изучение явления электромагнитной индукции</w:t>
      </w:r>
    </w:p>
    <w:p w:rsidR="0031140C" w:rsidRPr="0031140C" w:rsidRDefault="0031140C" w:rsidP="00150DB5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40C">
        <w:rPr>
          <w:rFonts w:ascii="Times New Roman" w:hAnsi="Times New Roman" w:cs="Times New Roman"/>
          <w:b/>
          <w:iCs/>
          <w:sz w:val="28"/>
          <w:szCs w:val="28"/>
        </w:rPr>
        <w:t>Колебания и волны (</w:t>
      </w:r>
      <w:r>
        <w:rPr>
          <w:rFonts w:ascii="Times New Roman" w:hAnsi="Times New Roman" w:cs="Times New Roman"/>
          <w:b/>
          <w:iCs/>
          <w:sz w:val="28"/>
          <w:szCs w:val="28"/>
        </w:rPr>
        <w:t>16</w:t>
      </w:r>
      <w:r w:rsidRPr="0031140C">
        <w:rPr>
          <w:rFonts w:ascii="Times New Roman" w:hAnsi="Times New Roman" w:cs="Times New Roman"/>
          <w:b/>
          <w:iCs/>
          <w:sz w:val="28"/>
          <w:szCs w:val="28"/>
        </w:rPr>
        <w:t xml:space="preserve"> ч</w:t>
      </w:r>
      <w:r>
        <w:rPr>
          <w:rFonts w:ascii="Times New Roman" w:hAnsi="Times New Roman" w:cs="Times New Roman"/>
          <w:b/>
          <w:iCs/>
          <w:sz w:val="28"/>
          <w:szCs w:val="28"/>
        </w:rPr>
        <w:t>асов</w:t>
      </w:r>
      <w:r w:rsidRPr="0031140C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:rsidR="0031140C" w:rsidRPr="005D1F01" w:rsidRDefault="0031140C" w:rsidP="0031140C">
      <w:pPr>
        <w:jc w:val="both"/>
        <w:rPr>
          <w:rFonts w:ascii="Times New Roman" w:hAnsi="Times New Roman" w:cs="Times New Roman"/>
          <w:sz w:val="28"/>
          <w:szCs w:val="28"/>
        </w:rPr>
      </w:pPr>
      <w:r w:rsidRPr="005D1F01">
        <w:rPr>
          <w:rFonts w:ascii="Times New Roman" w:hAnsi="Times New Roman" w:cs="Times New Roman"/>
          <w:sz w:val="28"/>
          <w:szCs w:val="28"/>
        </w:rPr>
        <w:t>Свободные и вынужденные колебания. Математический и пружинный маятники. Превращение энергии при колебаниях. Амплитуда, период, частота, фаза колебаний. Резонанс. Электромагнитные колебания. Свободные колебания в колебательном контуре. Период свободных электрических колебаний. Переменный электрический ток. Механические волны. Поперечные и продольные волны. Энергия волны. Звуковые волны. Электромагнитное поле. Электромагнитные волны. Вихревое электрическое поле. Диапазоны электромагнитных излучений и их практическое применение.</w:t>
      </w:r>
    </w:p>
    <w:p w:rsidR="0031140C" w:rsidRPr="005D1F01" w:rsidRDefault="0031140C" w:rsidP="0031140C">
      <w:pPr>
        <w:spacing w:before="120"/>
        <w:rPr>
          <w:rFonts w:ascii="Times New Roman" w:hAnsi="Times New Roman" w:cs="Times New Roman"/>
          <w:b/>
          <w:i/>
          <w:sz w:val="28"/>
          <w:szCs w:val="28"/>
        </w:rPr>
      </w:pPr>
      <w:r w:rsidRPr="005D1F01">
        <w:rPr>
          <w:rFonts w:ascii="Times New Roman" w:hAnsi="Times New Roman" w:cs="Times New Roman"/>
          <w:b/>
          <w:i/>
          <w:sz w:val="28"/>
          <w:szCs w:val="28"/>
        </w:rPr>
        <w:t>Фронтальные лабораторные работы:</w:t>
      </w:r>
    </w:p>
    <w:p w:rsidR="0031140C" w:rsidRPr="005D1F01" w:rsidRDefault="0031140C" w:rsidP="0031140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D1F01">
        <w:rPr>
          <w:rFonts w:ascii="Times New Roman" w:hAnsi="Times New Roman" w:cs="Times New Roman"/>
          <w:i/>
          <w:sz w:val="28"/>
          <w:szCs w:val="28"/>
        </w:rPr>
        <w:t>3. Определение ускорения свободного падения при помощи нитяного маятника.</w:t>
      </w:r>
    </w:p>
    <w:p w:rsidR="005D1F01" w:rsidRPr="005D1F01" w:rsidRDefault="005D1F01" w:rsidP="00150DB5">
      <w:pPr>
        <w:spacing w:before="24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D1F01">
        <w:rPr>
          <w:rFonts w:ascii="Times New Roman" w:hAnsi="Times New Roman" w:cs="Times New Roman"/>
          <w:b/>
          <w:iCs/>
          <w:sz w:val="28"/>
          <w:szCs w:val="28"/>
        </w:rPr>
        <w:t>Оптика (</w:t>
      </w:r>
      <w:r>
        <w:rPr>
          <w:rFonts w:ascii="Times New Roman" w:hAnsi="Times New Roman" w:cs="Times New Roman"/>
          <w:b/>
          <w:iCs/>
          <w:sz w:val="28"/>
          <w:szCs w:val="28"/>
        </w:rPr>
        <w:t>13</w:t>
      </w:r>
      <w:r w:rsidRPr="005D1F01">
        <w:rPr>
          <w:rFonts w:ascii="Times New Roman" w:hAnsi="Times New Roman" w:cs="Times New Roman"/>
          <w:b/>
          <w:iCs/>
          <w:sz w:val="28"/>
          <w:szCs w:val="28"/>
        </w:rPr>
        <w:t xml:space="preserve"> ч</w:t>
      </w:r>
      <w:r>
        <w:rPr>
          <w:rFonts w:ascii="Times New Roman" w:hAnsi="Times New Roman" w:cs="Times New Roman"/>
          <w:b/>
          <w:iCs/>
          <w:sz w:val="28"/>
          <w:szCs w:val="28"/>
        </w:rPr>
        <w:t>асов</w:t>
      </w:r>
      <w:r w:rsidRPr="005D1F01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:rsidR="00AE1D73" w:rsidRPr="00AE1D73" w:rsidRDefault="005D1F01" w:rsidP="00AE1D73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1F01">
        <w:rPr>
          <w:rFonts w:ascii="Times New Roman" w:hAnsi="Times New Roman" w:cs="Times New Roman"/>
          <w:iCs/>
          <w:sz w:val="28"/>
          <w:szCs w:val="28"/>
        </w:rPr>
        <w:t xml:space="preserve">Геометрическая оптика. Прямое распространение света в однородной среде. Законы отражения и преломления света. Полное отражение света. Призма. Формула тонкой линзы. Оптические приборы. Волновые свойства света. Скорость света и методы ее измерения. Дисперсия света. Интерференция света. Дифракция света. Дифракционная решетка. Поляризация света.  </w:t>
      </w:r>
      <w:r w:rsidRPr="00AE1D73">
        <w:rPr>
          <w:rFonts w:ascii="Times New Roman" w:hAnsi="Times New Roman" w:cs="Times New Roman"/>
          <w:iCs/>
          <w:sz w:val="28"/>
          <w:szCs w:val="28"/>
        </w:rPr>
        <w:t>Практическое применение электромагнитных излучений.</w:t>
      </w:r>
      <w:r w:rsidR="00AE1D73" w:rsidRPr="00AE1D73">
        <w:rPr>
          <w:rFonts w:ascii="Times New Roman" w:hAnsi="Times New Roman" w:cs="Times New Roman"/>
          <w:iCs/>
          <w:sz w:val="28"/>
          <w:szCs w:val="28"/>
        </w:rPr>
        <w:t xml:space="preserve"> Виды излучений. Источники света. Спектры. Спектральный анализ. Тепловое излучение. Шкала электромагнитных волн. Наблюдение спектров.</w:t>
      </w:r>
    </w:p>
    <w:p w:rsidR="00E76DC0" w:rsidRDefault="00E76DC0" w:rsidP="005D1F01">
      <w:pPr>
        <w:spacing w:before="120"/>
        <w:rPr>
          <w:rFonts w:ascii="Times New Roman" w:hAnsi="Times New Roman" w:cs="Times New Roman"/>
          <w:b/>
          <w:i/>
          <w:sz w:val="28"/>
          <w:szCs w:val="28"/>
        </w:rPr>
      </w:pPr>
    </w:p>
    <w:p w:rsidR="005D1F01" w:rsidRPr="00AE1D73" w:rsidRDefault="005D1F01" w:rsidP="005D1F01">
      <w:pPr>
        <w:spacing w:before="120"/>
        <w:rPr>
          <w:rFonts w:ascii="Times New Roman" w:hAnsi="Times New Roman" w:cs="Times New Roman"/>
          <w:b/>
          <w:i/>
          <w:sz w:val="28"/>
          <w:szCs w:val="28"/>
        </w:rPr>
      </w:pPr>
      <w:r w:rsidRPr="00AE1D73">
        <w:rPr>
          <w:rFonts w:ascii="Times New Roman" w:hAnsi="Times New Roman" w:cs="Times New Roman"/>
          <w:b/>
          <w:i/>
          <w:sz w:val="28"/>
          <w:szCs w:val="28"/>
        </w:rPr>
        <w:lastRenderedPageBreak/>
        <w:t>Фронтальные лабораторные работы:</w:t>
      </w:r>
    </w:p>
    <w:p w:rsidR="005D1F01" w:rsidRPr="00AE1D73" w:rsidRDefault="005D1F01" w:rsidP="00150DB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D73">
        <w:rPr>
          <w:rFonts w:ascii="Times New Roman" w:hAnsi="Times New Roman" w:cs="Times New Roman"/>
          <w:i/>
          <w:sz w:val="28"/>
          <w:szCs w:val="28"/>
        </w:rPr>
        <w:t>4. Измерение показателя преломление стекла.</w:t>
      </w:r>
    </w:p>
    <w:p w:rsidR="005D1F01" w:rsidRPr="00AE1D73" w:rsidRDefault="005D1F01" w:rsidP="00150DB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D73">
        <w:rPr>
          <w:rFonts w:ascii="Times New Roman" w:hAnsi="Times New Roman" w:cs="Times New Roman"/>
          <w:i/>
          <w:sz w:val="28"/>
          <w:szCs w:val="28"/>
        </w:rPr>
        <w:t>5.  Определение оптической силы и фокусного расстояния собирающей линзы.</w:t>
      </w:r>
    </w:p>
    <w:p w:rsidR="00AE1D73" w:rsidRPr="00AE1D73" w:rsidRDefault="00AE1D73" w:rsidP="00150DB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D73">
        <w:rPr>
          <w:rFonts w:ascii="Times New Roman" w:hAnsi="Times New Roman" w:cs="Times New Roman"/>
          <w:i/>
          <w:sz w:val="28"/>
          <w:szCs w:val="28"/>
        </w:rPr>
        <w:t>6. Измерение длины световой волны.</w:t>
      </w:r>
    </w:p>
    <w:p w:rsidR="005D1F01" w:rsidRPr="00AE1D73" w:rsidRDefault="00AE1D73" w:rsidP="00150DB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D73">
        <w:rPr>
          <w:rFonts w:ascii="Times New Roman" w:hAnsi="Times New Roman" w:cs="Times New Roman"/>
          <w:i/>
          <w:sz w:val="28"/>
          <w:szCs w:val="28"/>
        </w:rPr>
        <w:t>7</w:t>
      </w:r>
      <w:r w:rsidR="005D1F01" w:rsidRPr="00AE1D73">
        <w:rPr>
          <w:rFonts w:ascii="Times New Roman" w:hAnsi="Times New Roman" w:cs="Times New Roman"/>
          <w:i/>
          <w:sz w:val="28"/>
          <w:szCs w:val="28"/>
        </w:rPr>
        <w:t>. Оценка информационной ёмкости компакт-диска.</w:t>
      </w:r>
    </w:p>
    <w:p w:rsidR="00150DB5" w:rsidRPr="00150DB5" w:rsidRDefault="00150DB5" w:rsidP="00150DB5">
      <w:pPr>
        <w:spacing w:before="24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Основы специальной</w:t>
      </w:r>
      <w:r w:rsidRPr="00150DB5">
        <w:rPr>
          <w:rFonts w:ascii="Times New Roman" w:hAnsi="Times New Roman" w:cs="Times New Roman"/>
          <w:b/>
          <w:iCs/>
          <w:sz w:val="28"/>
          <w:szCs w:val="28"/>
        </w:rPr>
        <w:t xml:space="preserve"> теории относительности (3 ч</w:t>
      </w:r>
      <w:r>
        <w:rPr>
          <w:rFonts w:ascii="Times New Roman" w:hAnsi="Times New Roman" w:cs="Times New Roman"/>
          <w:b/>
          <w:iCs/>
          <w:sz w:val="28"/>
          <w:szCs w:val="28"/>
        </w:rPr>
        <w:t>аса</w:t>
      </w:r>
      <w:r w:rsidRPr="00150DB5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:rsidR="00150DB5" w:rsidRPr="00150DB5" w:rsidRDefault="00150DB5" w:rsidP="00150DB5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50DB5">
        <w:rPr>
          <w:rFonts w:ascii="Times New Roman" w:hAnsi="Times New Roman" w:cs="Times New Roman"/>
          <w:iCs/>
          <w:sz w:val="28"/>
          <w:szCs w:val="28"/>
        </w:rPr>
        <w:t>Постулаты специальной теории относительности. Принцип относительности Эйнштейна. Постоянство скорости света. Релятивистская динамика. Связь массы и энергии. Энергия покоя.</w:t>
      </w:r>
    </w:p>
    <w:p w:rsidR="005D1F01" w:rsidRPr="005D1F01" w:rsidRDefault="00150DB5" w:rsidP="00150D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Квантовая ф</w:t>
      </w:r>
      <w:r w:rsidRPr="00150DB5">
        <w:rPr>
          <w:rFonts w:ascii="Times New Roman" w:hAnsi="Times New Roman" w:cs="Times New Roman"/>
          <w:b/>
          <w:iCs/>
          <w:sz w:val="28"/>
          <w:szCs w:val="28"/>
        </w:rPr>
        <w:t>и</w:t>
      </w:r>
      <w:r>
        <w:rPr>
          <w:rFonts w:ascii="Times New Roman" w:hAnsi="Times New Roman" w:cs="Times New Roman"/>
          <w:b/>
          <w:iCs/>
          <w:sz w:val="28"/>
          <w:szCs w:val="28"/>
        </w:rPr>
        <w:t>зика (17 часов)</w:t>
      </w:r>
    </w:p>
    <w:p w:rsidR="00150DB5" w:rsidRPr="000A7CE8" w:rsidRDefault="00150DB5" w:rsidP="00150DB5">
      <w:pPr>
        <w:jc w:val="both"/>
        <w:rPr>
          <w:rFonts w:ascii="Times New Roman" w:hAnsi="Times New Roman" w:cs="Times New Roman"/>
          <w:sz w:val="28"/>
          <w:szCs w:val="28"/>
        </w:rPr>
      </w:pPr>
      <w:r w:rsidRPr="000A7CE8">
        <w:rPr>
          <w:rFonts w:ascii="Times New Roman" w:hAnsi="Times New Roman" w:cs="Times New Roman"/>
          <w:sz w:val="28"/>
          <w:szCs w:val="28"/>
        </w:rPr>
        <w:t>Гипотеза М. Планка о квантах</w:t>
      </w:r>
      <w:r w:rsidR="000A7CE8" w:rsidRPr="000A7CE8">
        <w:rPr>
          <w:rFonts w:ascii="Times New Roman" w:hAnsi="Times New Roman" w:cs="Times New Roman"/>
          <w:sz w:val="28"/>
          <w:szCs w:val="28"/>
        </w:rPr>
        <w:t xml:space="preserve">. </w:t>
      </w:r>
      <w:r w:rsidRPr="000A7CE8">
        <w:rPr>
          <w:rFonts w:ascii="Times New Roman" w:hAnsi="Times New Roman" w:cs="Times New Roman"/>
          <w:sz w:val="28"/>
          <w:szCs w:val="28"/>
        </w:rPr>
        <w:t xml:space="preserve">Постоянная Планка. Фотоэффект. </w:t>
      </w:r>
      <w:r w:rsidR="000A7CE8" w:rsidRPr="000A7CE8">
        <w:rPr>
          <w:rFonts w:ascii="Times New Roman" w:hAnsi="Times New Roman" w:cs="Times New Roman"/>
          <w:sz w:val="28"/>
          <w:szCs w:val="28"/>
        </w:rPr>
        <w:t xml:space="preserve">Фотон. </w:t>
      </w:r>
      <w:r w:rsidRPr="000A7CE8">
        <w:rPr>
          <w:rFonts w:ascii="Times New Roman" w:hAnsi="Times New Roman" w:cs="Times New Roman"/>
          <w:sz w:val="28"/>
          <w:szCs w:val="28"/>
        </w:rPr>
        <w:t xml:space="preserve">Уравнение Эйнштейна для фотоэффекта. </w:t>
      </w:r>
      <w:r w:rsidR="000A7CE8" w:rsidRPr="000A7CE8">
        <w:rPr>
          <w:rFonts w:ascii="Times New Roman" w:hAnsi="Times New Roman" w:cs="Times New Roman"/>
          <w:iCs/>
          <w:sz w:val="28"/>
          <w:szCs w:val="28"/>
        </w:rPr>
        <w:t xml:space="preserve">Корпускулярно-волновой дуализм. Давление света. </w:t>
      </w:r>
      <w:r w:rsidRPr="000A7CE8">
        <w:rPr>
          <w:rFonts w:ascii="Times New Roman" w:hAnsi="Times New Roman" w:cs="Times New Roman"/>
          <w:sz w:val="28"/>
          <w:szCs w:val="28"/>
        </w:rPr>
        <w:t>Опыты Лебедева и Вавилова.</w:t>
      </w:r>
      <w:r w:rsidR="000A7CE8" w:rsidRPr="000A7CE8">
        <w:rPr>
          <w:rFonts w:ascii="Times New Roman" w:hAnsi="Times New Roman" w:cs="Times New Roman"/>
          <w:sz w:val="28"/>
          <w:szCs w:val="28"/>
        </w:rPr>
        <w:t xml:space="preserve"> Соотношение неопределенностей Гейзенберга. </w:t>
      </w:r>
      <w:r w:rsidR="000A7CE8" w:rsidRPr="000A7CE8">
        <w:rPr>
          <w:rFonts w:ascii="Times New Roman" w:hAnsi="Times New Roman" w:cs="Times New Roman"/>
          <w:iCs/>
          <w:sz w:val="28"/>
          <w:szCs w:val="28"/>
        </w:rPr>
        <w:t>Опыты Резерфорда. Квантовые постулаты Бора. Модель атома водорода по Бору. Трудности теории Бора. Квантовая механика. Гипотеза де Бройля. Состав и строение атомного ядра. Изотопы. Ядерные силы. Дефект массы и энергия связи ядра. Радиоактивность. Виды радиоактивных превращений атомных ядер. Закон радиоактивного распада. Методы наблюдения и регистрации элементарных частиц. Ядерные реакции. Деление и синтез ядер. Цепная реакция деления ядер. Термоядерный синтез. Применение ядерной энергии.</w:t>
      </w:r>
    </w:p>
    <w:p w:rsidR="000A7CE8" w:rsidRPr="000A7CE8" w:rsidRDefault="000A7CE8" w:rsidP="000A7CE8">
      <w:pPr>
        <w:spacing w:before="120"/>
        <w:rPr>
          <w:rFonts w:ascii="Times New Roman" w:hAnsi="Times New Roman" w:cs="Times New Roman"/>
          <w:b/>
          <w:i/>
          <w:sz w:val="28"/>
          <w:szCs w:val="28"/>
        </w:rPr>
      </w:pPr>
      <w:r w:rsidRPr="000A7CE8">
        <w:rPr>
          <w:rFonts w:ascii="Times New Roman" w:hAnsi="Times New Roman" w:cs="Times New Roman"/>
          <w:b/>
          <w:i/>
          <w:sz w:val="28"/>
          <w:szCs w:val="28"/>
        </w:rPr>
        <w:t>Фронтальные лабораторные работы:</w:t>
      </w:r>
    </w:p>
    <w:p w:rsidR="000A7CE8" w:rsidRPr="000A7CE8" w:rsidRDefault="000A7CE8" w:rsidP="000A7CE8">
      <w:pPr>
        <w:rPr>
          <w:rFonts w:ascii="Times New Roman" w:hAnsi="Times New Roman" w:cs="Times New Roman"/>
          <w:i/>
          <w:sz w:val="28"/>
          <w:szCs w:val="28"/>
        </w:rPr>
      </w:pPr>
      <w:r w:rsidRPr="000A7CE8">
        <w:rPr>
          <w:rFonts w:ascii="Times New Roman" w:hAnsi="Times New Roman" w:cs="Times New Roman"/>
          <w:i/>
          <w:sz w:val="28"/>
          <w:szCs w:val="28"/>
        </w:rPr>
        <w:t>8. Изучение треков заряженных частиц.</w:t>
      </w:r>
    </w:p>
    <w:p w:rsidR="000A7CE8" w:rsidRPr="000A7CE8" w:rsidRDefault="000A7CE8" w:rsidP="000A7C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Строение Вселенной (5 часов)</w:t>
      </w:r>
    </w:p>
    <w:p w:rsidR="00DB1634" w:rsidRPr="00DB1634" w:rsidRDefault="00DB1634" w:rsidP="00DB1634">
      <w:pPr>
        <w:tabs>
          <w:tab w:val="left" w:pos="2880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1634">
        <w:rPr>
          <w:rFonts w:ascii="Times New Roman" w:hAnsi="Times New Roman" w:cs="Times New Roman"/>
          <w:iCs/>
          <w:sz w:val="28"/>
          <w:szCs w:val="28"/>
        </w:rPr>
        <w:t>Строение солнечной системы. Система Земля – Луна. Солнце – ближайшая к нам звезда. Эволюция звёзд. Звезды и источники их энергии. Галактика. Современные представления о строении и эволюции Вселенной.</w:t>
      </w:r>
    </w:p>
    <w:p w:rsidR="00E76DC0" w:rsidRPr="00DB1634" w:rsidRDefault="00E76DC0" w:rsidP="00E76DC0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Повторение. Резерв (3 часа) </w:t>
      </w:r>
    </w:p>
    <w:p w:rsidR="0031140C" w:rsidRDefault="0031140C" w:rsidP="00E76D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DC0" w:rsidRDefault="00E76DC0" w:rsidP="00E76D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DC0" w:rsidRDefault="00E76DC0" w:rsidP="00E76D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DC0" w:rsidRDefault="00E76DC0" w:rsidP="00E76D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DC0" w:rsidRDefault="00E76DC0" w:rsidP="00E76D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DC0" w:rsidRPr="00F90A9A" w:rsidRDefault="00E76DC0" w:rsidP="00E76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0A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III</w:t>
      </w:r>
      <w:r w:rsidRPr="00F90A9A">
        <w:rPr>
          <w:rFonts w:ascii="Times New Roman" w:hAnsi="Times New Roman" w:cs="Times New Roman"/>
          <w:b/>
          <w:sz w:val="28"/>
          <w:szCs w:val="28"/>
          <w:u w:val="single"/>
        </w:rPr>
        <w:t>. ТЕМАТИЧЕСКОЕ ПЛАНИРОВАНИЕ, В ТОМ ЧИСЛЕ С УЧЕТОМ РАБОЧЕЙ ПРОГРАММЫ ВОСПИТАНИЯ, С УКАЗАНИЕМ КОЛИЧЕСТВА ЧАСОВ, ОТВОДИМЫХ НА ОСВОЕНИЕ КАЖДОЙ ТЕМЫ</w:t>
      </w:r>
    </w:p>
    <w:p w:rsidR="00E76DC0" w:rsidRDefault="00E76DC0" w:rsidP="00E76DC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1553"/>
      </w:tblGrid>
      <w:tr w:rsidR="00E76DC0" w:rsidTr="003D2952">
        <w:trPr>
          <w:trHeight w:val="718"/>
        </w:trPr>
        <w:tc>
          <w:tcPr>
            <w:tcW w:w="704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088" w:type="dxa"/>
            <w:vAlign w:val="center"/>
          </w:tcPr>
          <w:p w:rsidR="00E76DC0" w:rsidRPr="00242604" w:rsidRDefault="00E76DC0" w:rsidP="00E7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E76DC0" w:rsidRPr="001B4400" w:rsidTr="00E76DC0">
        <w:tc>
          <w:tcPr>
            <w:tcW w:w="9345" w:type="dxa"/>
            <w:gridSpan w:val="3"/>
            <w:vAlign w:val="center"/>
          </w:tcPr>
          <w:p w:rsidR="00E76DC0" w:rsidRPr="00E76DC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электродинамики (продолжение)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D30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ч.)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E76DC0" w:rsidRPr="001B4400" w:rsidRDefault="00E76DC0" w:rsidP="00E7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C0">
              <w:rPr>
                <w:rFonts w:ascii="Times New Roman" w:hAnsi="Times New Roman" w:cs="Times New Roman"/>
                <w:sz w:val="24"/>
                <w:szCs w:val="24"/>
              </w:rPr>
              <w:t>Взаимодействие токов. Магнитное поле.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E76DC0" w:rsidRPr="001B4400" w:rsidRDefault="00E76DC0" w:rsidP="00E76DC0">
            <w:pPr>
              <w:rPr>
                <w:rStyle w:val="210"/>
                <w:rFonts w:cs="Times New Roman"/>
                <w:sz w:val="24"/>
                <w:szCs w:val="24"/>
              </w:rPr>
            </w:pPr>
            <w:r w:rsidRPr="00E76DC0">
              <w:rPr>
                <w:rStyle w:val="210"/>
                <w:rFonts w:cs="Times New Roman"/>
                <w:sz w:val="24"/>
                <w:szCs w:val="24"/>
              </w:rPr>
              <w:t>Вектор магнитной индукции. Закон Ампера.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E76DC0" w:rsidRPr="001B4400" w:rsidRDefault="00E76DC0" w:rsidP="00E7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C0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"Наблюдение действия магнитного поля на ток".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E76DC0" w:rsidRPr="001B4400" w:rsidRDefault="00E76DC0" w:rsidP="00E7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C0">
              <w:rPr>
                <w:rFonts w:ascii="Times New Roman" w:hAnsi="Times New Roman" w:cs="Times New Roman"/>
                <w:sz w:val="24"/>
                <w:szCs w:val="24"/>
              </w:rPr>
              <w:t>Действие магнитного поля на движущийся заряд. Сила Лоренца.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E76DC0" w:rsidRPr="001B4400" w:rsidRDefault="00E76DC0" w:rsidP="00E7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C0">
              <w:rPr>
                <w:rFonts w:ascii="Times New Roman" w:hAnsi="Times New Roman" w:cs="Times New Roman"/>
                <w:sz w:val="24"/>
                <w:szCs w:val="24"/>
              </w:rPr>
              <w:t>Магнитные свойства вещества.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E76DC0" w:rsidRPr="00E76DC0" w:rsidRDefault="00E76DC0" w:rsidP="00E76DC0">
            <w:pPr>
              <w:rPr>
                <w:rFonts w:ascii="Times New Roman" w:hAnsi="Times New Roman" w:cs="Times New Roman"/>
              </w:rPr>
            </w:pPr>
            <w:r w:rsidRPr="00E76DC0">
              <w:rPr>
                <w:rFonts w:ascii="Times New Roman" w:hAnsi="Times New Roman" w:cs="Times New Roman"/>
              </w:rPr>
              <w:t>Контрольная работа по теме "Магнитное поле".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E76DC0" w:rsidRPr="001B4400" w:rsidRDefault="00E76DC0" w:rsidP="00E7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C0">
              <w:rPr>
                <w:rFonts w:ascii="Times New Roman" w:hAnsi="Times New Roman" w:cs="Times New Roman"/>
                <w:sz w:val="24"/>
                <w:szCs w:val="24"/>
              </w:rPr>
              <w:t>Явление электромагнитной индукции.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E76DC0" w:rsidRPr="001B4400" w:rsidRDefault="00E76DC0" w:rsidP="00E7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C0">
              <w:rPr>
                <w:rFonts w:ascii="Times New Roman" w:hAnsi="Times New Roman" w:cs="Times New Roman"/>
                <w:sz w:val="24"/>
                <w:szCs w:val="24"/>
              </w:rPr>
              <w:t>Индукционное электрическое поле. Правило Ленца.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E76DC0" w:rsidRPr="001B4400" w:rsidRDefault="00E76DC0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 w:rsidRPr="00E76DC0">
              <w:rPr>
                <w:rStyle w:val="29pt"/>
                <w:rFonts w:cs="Times New Roman"/>
                <w:sz w:val="24"/>
                <w:szCs w:val="24"/>
              </w:rPr>
              <w:t>Лабораторная работа "Изучение явления электромагнитной индукции".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E76DC0" w:rsidRPr="001B4400" w:rsidRDefault="00E76DC0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 w:rsidRPr="00E76DC0">
              <w:rPr>
                <w:rStyle w:val="29pt"/>
                <w:rFonts w:cs="Times New Roman"/>
                <w:sz w:val="24"/>
                <w:szCs w:val="24"/>
              </w:rPr>
              <w:t>Закон электромагнитной индукции. Энергия магнитного поля.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E76DC0" w:rsidRPr="00263A92" w:rsidRDefault="00E76DC0" w:rsidP="00E7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C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"Электромагнитная индукция"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D30256" w:rsidTr="00E76DC0">
        <w:tc>
          <w:tcPr>
            <w:tcW w:w="9345" w:type="dxa"/>
            <w:gridSpan w:val="3"/>
          </w:tcPr>
          <w:p w:rsidR="00E76DC0" w:rsidRPr="00D30256" w:rsidRDefault="00D30256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5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Колебания и волны (16 ч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D3025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)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E76DC0" w:rsidRPr="00263A92" w:rsidRDefault="00D30256" w:rsidP="00E7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56">
              <w:rPr>
                <w:rFonts w:ascii="Times New Roman" w:hAnsi="Times New Roman" w:cs="Times New Roman"/>
                <w:sz w:val="24"/>
                <w:szCs w:val="24"/>
              </w:rPr>
              <w:t>Колебательное движение.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E76DC0" w:rsidRPr="001B4400" w:rsidRDefault="00D30256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 w:rsidRPr="00D30256">
              <w:rPr>
                <w:rStyle w:val="29pt"/>
                <w:rFonts w:cs="Times New Roman"/>
                <w:sz w:val="24"/>
                <w:szCs w:val="24"/>
              </w:rPr>
              <w:t>Динамика колебательного движения. Описание движения колебательных систем.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6F070B" w:rsidTr="003D2952">
        <w:tc>
          <w:tcPr>
            <w:tcW w:w="704" w:type="dxa"/>
          </w:tcPr>
          <w:p w:rsidR="00E76DC0" w:rsidRPr="006F070B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E76DC0" w:rsidRPr="006F070B" w:rsidRDefault="00D30256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 w:rsidRPr="00D30256">
              <w:rPr>
                <w:rStyle w:val="29pt"/>
                <w:rFonts w:cs="Times New Roman"/>
                <w:sz w:val="24"/>
                <w:szCs w:val="24"/>
              </w:rPr>
              <w:t>Лабораторная работа "Определение ускорения свободного падения при помощи маятника"</w:t>
            </w:r>
          </w:p>
        </w:tc>
        <w:tc>
          <w:tcPr>
            <w:tcW w:w="1553" w:type="dxa"/>
            <w:vAlign w:val="center"/>
          </w:tcPr>
          <w:p w:rsidR="00E76DC0" w:rsidRPr="006F070B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E76DC0" w:rsidRPr="001B4400" w:rsidRDefault="00D30256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 w:rsidRPr="00D30256">
              <w:rPr>
                <w:rStyle w:val="29pt"/>
                <w:rFonts w:cs="Times New Roman"/>
                <w:sz w:val="24"/>
                <w:szCs w:val="24"/>
              </w:rPr>
              <w:t>Вынужденные колебания. Резонанс.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E76DC0" w:rsidRPr="001B4400" w:rsidRDefault="00D30256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 w:rsidRPr="00D30256">
              <w:rPr>
                <w:rStyle w:val="29pt"/>
                <w:rFonts w:cs="Times New Roman"/>
                <w:sz w:val="24"/>
                <w:szCs w:val="24"/>
              </w:rPr>
              <w:t>Свободные и вынужденные электромагнитные колебания. Колебательный контур.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E76DC0" w:rsidRPr="001B4400" w:rsidRDefault="00D30256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 w:rsidRPr="00D30256">
              <w:rPr>
                <w:rStyle w:val="29pt"/>
                <w:rFonts w:cs="Times New Roman"/>
                <w:sz w:val="24"/>
                <w:szCs w:val="24"/>
              </w:rPr>
              <w:t>Теоретическое описание электромагнитных колебаний.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E76DC0" w:rsidRPr="001B4400" w:rsidRDefault="00D30256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 w:rsidRPr="00D30256">
              <w:rPr>
                <w:rStyle w:val="29pt"/>
                <w:rFonts w:cs="Times New Roman"/>
                <w:sz w:val="24"/>
                <w:szCs w:val="24"/>
              </w:rPr>
              <w:t>Переменный электрический ток. Электрический ток на участке цепи с резистором.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E76DC0" w:rsidRPr="001B4400" w:rsidRDefault="00D30256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 w:rsidRPr="00D30256">
              <w:rPr>
                <w:rStyle w:val="29pt"/>
                <w:rFonts w:cs="Times New Roman"/>
                <w:sz w:val="24"/>
                <w:szCs w:val="24"/>
              </w:rPr>
              <w:t>Получение и использование электрической энергии.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E76DC0" w:rsidRPr="001B4400" w:rsidRDefault="00D30256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 w:rsidRPr="00D30256">
              <w:rPr>
                <w:rStyle w:val="29pt"/>
                <w:rFonts w:cs="Times New Roman"/>
                <w:sz w:val="24"/>
                <w:szCs w:val="24"/>
              </w:rPr>
              <w:t>Контрольная работа по теме "Электромагнитные колебания".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E76DC0" w:rsidRPr="006F070B" w:rsidRDefault="00D30256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 w:rsidRPr="00D30256">
              <w:rPr>
                <w:rStyle w:val="29pt"/>
                <w:rFonts w:cs="Times New Roman"/>
                <w:sz w:val="24"/>
                <w:szCs w:val="24"/>
              </w:rPr>
              <w:t>Механические волны.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6F070B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:rsidR="00E76DC0" w:rsidRPr="001B4400" w:rsidRDefault="00D30256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 w:rsidRPr="00D30256">
              <w:rPr>
                <w:rStyle w:val="29pt"/>
                <w:rFonts w:cs="Times New Roman"/>
                <w:sz w:val="24"/>
                <w:szCs w:val="24"/>
              </w:rPr>
              <w:t>Звуковые волны.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:rsidR="00E76DC0" w:rsidRPr="006F070B" w:rsidRDefault="00D30256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 w:rsidRPr="00D30256">
              <w:rPr>
                <w:rStyle w:val="29pt"/>
                <w:rFonts w:cs="Times New Roman"/>
                <w:sz w:val="24"/>
                <w:szCs w:val="24"/>
              </w:rPr>
              <w:t>Интерференция, дифракция и поляризация механических волн.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6F070B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</w:tcPr>
          <w:p w:rsidR="00E76DC0" w:rsidRPr="006F070B" w:rsidRDefault="00D30256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 w:rsidRPr="00D30256">
              <w:rPr>
                <w:rStyle w:val="29pt"/>
                <w:rFonts w:cs="Times New Roman"/>
                <w:sz w:val="24"/>
                <w:szCs w:val="24"/>
              </w:rPr>
              <w:t>Электромагнитное поле. Электромагнитная волна.</w:t>
            </w:r>
          </w:p>
        </w:tc>
        <w:tc>
          <w:tcPr>
            <w:tcW w:w="1553" w:type="dxa"/>
            <w:vAlign w:val="center"/>
          </w:tcPr>
          <w:p w:rsidR="00E76DC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6F070B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:rsidR="00E76DC0" w:rsidRPr="006F070B" w:rsidRDefault="00D30256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 w:rsidRPr="00D30256">
              <w:rPr>
                <w:rStyle w:val="29pt"/>
                <w:rFonts w:cs="Times New Roman"/>
                <w:sz w:val="24"/>
                <w:szCs w:val="24"/>
              </w:rPr>
              <w:t>Свойства электромагнитных волн.</w:t>
            </w:r>
          </w:p>
        </w:tc>
        <w:tc>
          <w:tcPr>
            <w:tcW w:w="1553" w:type="dxa"/>
            <w:vAlign w:val="center"/>
          </w:tcPr>
          <w:p w:rsidR="00E76DC0" w:rsidRPr="006F070B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6F070B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</w:tcPr>
          <w:p w:rsidR="00E76DC0" w:rsidRPr="006F070B" w:rsidRDefault="00D30256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 w:rsidRPr="00D30256">
              <w:rPr>
                <w:rStyle w:val="29pt"/>
                <w:rFonts w:cs="Times New Roman"/>
                <w:sz w:val="24"/>
                <w:szCs w:val="24"/>
              </w:rPr>
              <w:t>Развитие средств связи.</w:t>
            </w:r>
          </w:p>
        </w:tc>
        <w:tc>
          <w:tcPr>
            <w:tcW w:w="1553" w:type="dxa"/>
            <w:vAlign w:val="center"/>
          </w:tcPr>
          <w:p w:rsidR="00E76DC0" w:rsidRPr="006F070B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DC0" w:rsidRPr="006F070B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8" w:type="dxa"/>
          </w:tcPr>
          <w:p w:rsidR="00E76DC0" w:rsidRPr="006F070B" w:rsidRDefault="00D30256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 w:rsidRPr="00D30256">
              <w:rPr>
                <w:rStyle w:val="29pt"/>
                <w:rFonts w:cs="Times New Roman"/>
                <w:sz w:val="24"/>
                <w:szCs w:val="24"/>
              </w:rPr>
              <w:t>Контрольная работа по теме "Механические и электромагнитные волны"</w:t>
            </w:r>
          </w:p>
        </w:tc>
        <w:tc>
          <w:tcPr>
            <w:tcW w:w="1553" w:type="dxa"/>
            <w:vAlign w:val="center"/>
          </w:tcPr>
          <w:p w:rsidR="00E76DC0" w:rsidRPr="006F070B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DC0" w:rsidRPr="00C04CC7" w:rsidTr="00E76DC0">
        <w:tc>
          <w:tcPr>
            <w:tcW w:w="9345" w:type="dxa"/>
            <w:gridSpan w:val="3"/>
            <w:vAlign w:val="center"/>
          </w:tcPr>
          <w:p w:rsidR="00E76DC0" w:rsidRPr="00C04CC7" w:rsidRDefault="00C04CC7" w:rsidP="003D2952">
            <w:pPr>
              <w:pStyle w:val="Default"/>
              <w:jc w:val="center"/>
            </w:pPr>
            <w:r w:rsidRPr="00C04CC7">
              <w:rPr>
                <w:b/>
                <w:iCs/>
              </w:rPr>
              <w:t>Оптика (13 ч</w:t>
            </w:r>
            <w:r w:rsidR="003D2952">
              <w:rPr>
                <w:b/>
                <w:iCs/>
              </w:rPr>
              <w:t>.</w:t>
            </w:r>
            <w:r w:rsidRPr="00C04CC7">
              <w:rPr>
                <w:b/>
                <w:iCs/>
              </w:rPr>
              <w:t>)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:rsidR="00E76DC0" w:rsidRPr="001B4400" w:rsidRDefault="00C04CC7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Развитие взглядов на природу света.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</w:tcPr>
          <w:p w:rsidR="00E76DC0" w:rsidRPr="001B4400" w:rsidRDefault="00C04CC7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Принцип Гюйгенса. Закон отражения света.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8" w:type="dxa"/>
          </w:tcPr>
          <w:p w:rsidR="00E76DC0" w:rsidRPr="001B4400" w:rsidRDefault="00C04CC7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Закон преломления света. Полное отражение.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8" w:type="dxa"/>
          </w:tcPr>
          <w:p w:rsidR="00E76DC0" w:rsidRPr="001B4400" w:rsidRDefault="00C04CC7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 xml:space="preserve">Лабораторная работа «Измерение показателя преломления света» 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88" w:type="dxa"/>
          </w:tcPr>
          <w:p w:rsidR="00E76DC0" w:rsidRPr="001B4400" w:rsidRDefault="00C04CC7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Линза. Построение изображения в тонкой линзе. Формула тонкой линзы.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DC0" w:rsidRPr="001B4400" w:rsidTr="003D2952">
        <w:tc>
          <w:tcPr>
            <w:tcW w:w="704" w:type="dxa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8" w:type="dxa"/>
          </w:tcPr>
          <w:p w:rsidR="00E76DC0" w:rsidRPr="001B4400" w:rsidRDefault="00C04CC7" w:rsidP="00E76DC0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Лабораторная работа «</w:t>
            </w:r>
            <w:r w:rsidRPr="00C04CC7">
              <w:rPr>
                <w:rFonts w:ascii="Times New Roman" w:hAnsi="Times New Roman" w:cs="Times New Roman"/>
                <w:sz w:val="24"/>
                <w:szCs w:val="24"/>
              </w:rPr>
              <w:t>Определение оптической силы и фокусного расстояния собирающей линзы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  <w:vAlign w:val="center"/>
          </w:tcPr>
          <w:p w:rsidR="00E76DC0" w:rsidRPr="001B4400" w:rsidRDefault="00E76DC0" w:rsidP="00E7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4CC7" w:rsidRPr="001B4400" w:rsidTr="003D2952">
        <w:tc>
          <w:tcPr>
            <w:tcW w:w="704" w:type="dxa"/>
          </w:tcPr>
          <w:p w:rsidR="00C04CC7" w:rsidRPr="001B4400" w:rsidRDefault="00C04CC7" w:rsidP="00C04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8" w:type="dxa"/>
          </w:tcPr>
          <w:p w:rsidR="00C04CC7" w:rsidRPr="001B4400" w:rsidRDefault="00C04CC7" w:rsidP="003D2952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 xml:space="preserve">Дисперсия света. </w:t>
            </w:r>
            <w:r w:rsidR="003D2952">
              <w:rPr>
                <w:rStyle w:val="29pt"/>
                <w:rFonts w:cs="Times New Roman"/>
                <w:sz w:val="24"/>
                <w:szCs w:val="24"/>
              </w:rPr>
              <w:t>Интерференция света.</w:t>
            </w:r>
          </w:p>
        </w:tc>
        <w:tc>
          <w:tcPr>
            <w:tcW w:w="1553" w:type="dxa"/>
            <w:vAlign w:val="center"/>
          </w:tcPr>
          <w:p w:rsidR="00C04CC7" w:rsidRPr="001B4400" w:rsidRDefault="00C04CC7" w:rsidP="00C04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952" w:rsidRPr="001B4400" w:rsidTr="003D2952">
        <w:tc>
          <w:tcPr>
            <w:tcW w:w="704" w:type="dxa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8" w:type="dxa"/>
          </w:tcPr>
          <w:p w:rsidR="003D2952" w:rsidRPr="001B4400" w:rsidRDefault="003D2952" w:rsidP="003D2952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Дифракция света. Поляризация света.</w:t>
            </w:r>
          </w:p>
        </w:tc>
        <w:tc>
          <w:tcPr>
            <w:tcW w:w="1553" w:type="dxa"/>
            <w:vAlign w:val="center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952" w:rsidRPr="001B4400" w:rsidTr="003D2952">
        <w:tc>
          <w:tcPr>
            <w:tcW w:w="704" w:type="dxa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8" w:type="dxa"/>
          </w:tcPr>
          <w:p w:rsidR="003D2952" w:rsidRPr="001B4400" w:rsidRDefault="003D2952" w:rsidP="003D2952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Дифракционная решетка. Лабораторная работа «Измерение длины световой волны»</w:t>
            </w:r>
          </w:p>
        </w:tc>
        <w:tc>
          <w:tcPr>
            <w:tcW w:w="1553" w:type="dxa"/>
            <w:vAlign w:val="center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952" w:rsidRPr="001B4400" w:rsidTr="003D2952">
        <w:tc>
          <w:tcPr>
            <w:tcW w:w="704" w:type="dxa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8" w:type="dxa"/>
          </w:tcPr>
          <w:p w:rsidR="003D2952" w:rsidRPr="001B4400" w:rsidRDefault="003D2952" w:rsidP="003D2952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Лабораторная работа «Оценка информационной ёмкости компакт-диска»</w:t>
            </w:r>
          </w:p>
        </w:tc>
        <w:tc>
          <w:tcPr>
            <w:tcW w:w="1553" w:type="dxa"/>
            <w:vAlign w:val="center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952" w:rsidRPr="001B4400" w:rsidTr="003D2952">
        <w:tc>
          <w:tcPr>
            <w:tcW w:w="704" w:type="dxa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8" w:type="dxa"/>
          </w:tcPr>
          <w:p w:rsidR="003D2952" w:rsidRPr="00C04CC7" w:rsidRDefault="003D2952" w:rsidP="003D2952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Виды излучений. Источники света. Спектры.</w:t>
            </w:r>
          </w:p>
        </w:tc>
        <w:tc>
          <w:tcPr>
            <w:tcW w:w="1553" w:type="dxa"/>
            <w:vAlign w:val="center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952" w:rsidRPr="001B4400" w:rsidTr="003D2952">
        <w:tc>
          <w:tcPr>
            <w:tcW w:w="704" w:type="dxa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8" w:type="dxa"/>
          </w:tcPr>
          <w:p w:rsidR="003D2952" w:rsidRPr="00C04CC7" w:rsidRDefault="003D2952" w:rsidP="003D2952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Шкала электромагнитных волн. Урок-конференция.</w:t>
            </w:r>
          </w:p>
        </w:tc>
        <w:tc>
          <w:tcPr>
            <w:tcW w:w="1553" w:type="dxa"/>
            <w:vAlign w:val="center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952" w:rsidRPr="001B4400" w:rsidTr="003D2952">
        <w:tc>
          <w:tcPr>
            <w:tcW w:w="704" w:type="dxa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8" w:type="dxa"/>
          </w:tcPr>
          <w:p w:rsidR="003D2952" w:rsidRPr="001B4400" w:rsidRDefault="003D2952" w:rsidP="003D2952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Контрольная работа по теме «Световые волны»</w:t>
            </w:r>
          </w:p>
        </w:tc>
        <w:tc>
          <w:tcPr>
            <w:tcW w:w="1553" w:type="dxa"/>
            <w:vAlign w:val="center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952" w:rsidRPr="001B4400" w:rsidTr="00E33981">
        <w:tc>
          <w:tcPr>
            <w:tcW w:w="9345" w:type="dxa"/>
            <w:gridSpan w:val="3"/>
          </w:tcPr>
          <w:p w:rsidR="003D2952" w:rsidRPr="003D2952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5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Основы специальной теории относительности (3 ч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3D295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)</w:t>
            </w:r>
          </w:p>
        </w:tc>
      </w:tr>
      <w:tr w:rsidR="003D2952" w:rsidRPr="001B4400" w:rsidTr="003D2952">
        <w:tc>
          <w:tcPr>
            <w:tcW w:w="704" w:type="dxa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8" w:type="dxa"/>
          </w:tcPr>
          <w:p w:rsidR="003D2952" w:rsidRPr="00C01944" w:rsidRDefault="00AA01CD" w:rsidP="003D2952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Постулаты теории относительности.</w:t>
            </w:r>
          </w:p>
        </w:tc>
        <w:tc>
          <w:tcPr>
            <w:tcW w:w="1553" w:type="dxa"/>
            <w:vAlign w:val="center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952" w:rsidRPr="001B4400" w:rsidTr="003D2952">
        <w:tc>
          <w:tcPr>
            <w:tcW w:w="704" w:type="dxa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8" w:type="dxa"/>
          </w:tcPr>
          <w:p w:rsidR="003D2952" w:rsidRPr="001B4400" w:rsidRDefault="00AA01CD" w:rsidP="003D2952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Основные следствия из постулатов СТО.</w:t>
            </w:r>
          </w:p>
        </w:tc>
        <w:tc>
          <w:tcPr>
            <w:tcW w:w="1553" w:type="dxa"/>
            <w:vAlign w:val="center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952" w:rsidRPr="001B4400" w:rsidTr="003D2952">
        <w:tc>
          <w:tcPr>
            <w:tcW w:w="704" w:type="dxa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8" w:type="dxa"/>
          </w:tcPr>
          <w:p w:rsidR="003D2952" w:rsidRPr="001B4400" w:rsidRDefault="00AA01CD" w:rsidP="003D2952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Элементы релятивистской механики</w:t>
            </w:r>
          </w:p>
        </w:tc>
        <w:tc>
          <w:tcPr>
            <w:tcW w:w="1553" w:type="dxa"/>
            <w:vAlign w:val="center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01CD" w:rsidRPr="00AA01CD" w:rsidTr="002519BA">
        <w:tc>
          <w:tcPr>
            <w:tcW w:w="9345" w:type="dxa"/>
            <w:gridSpan w:val="3"/>
          </w:tcPr>
          <w:p w:rsidR="00AA01CD" w:rsidRPr="00AA01CD" w:rsidRDefault="00AA01CD" w:rsidP="00AA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1C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Квантовая фи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зика (17 ч.</w:t>
            </w:r>
            <w:r w:rsidRPr="00AA01C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)</w:t>
            </w:r>
          </w:p>
        </w:tc>
      </w:tr>
      <w:tr w:rsidR="003D2952" w:rsidRPr="001B4400" w:rsidTr="003D2952">
        <w:tc>
          <w:tcPr>
            <w:tcW w:w="704" w:type="dxa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8" w:type="dxa"/>
          </w:tcPr>
          <w:p w:rsidR="003D2952" w:rsidRPr="001B4400" w:rsidRDefault="00AA01CD" w:rsidP="003D2952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Возникновение квантовой физики. Фотоэффект и его законы.</w:t>
            </w:r>
          </w:p>
        </w:tc>
        <w:tc>
          <w:tcPr>
            <w:tcW w:w="1553" w:type="dxa"/>
            <w:vAlign w:val="center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952" w:rsidRPr="001B4400" w:rsidTr="003D2952">
        <w:tc>
          <w:tcPr>
            <w:tcW w:w="704" w:type="dxa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8" w:type="dxa"/>
          </w:tcPr>
          <w:p w:rsidR="003D2952" w:rsidRPr="001B4400" w:rsidRDefault="00AA01CD" w:rsidP="003D2952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Фотоны. Корпускулярно-волновой дуализм.</w:t>
            </w:r>
          </w:p>
        </w:tc>
        <w:tc>
          <w:tcPr>
            <w:tcW w:w="1553" w:type="dxa"/>
            <w:vAlign w:val="center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952" w:rsidRPr="001B4400" w:rsidTr="003D2952">
        <w:tc>
          <w:tcPr>
            <w:tcW w:w="704" w:type="dxa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8" w:type="dxa"/>
          </w:tcPr>
          <w:p w:rsidR="003D2952" w:rsidRPr="001B4400" w:rsidRDefault="00AA01CD" w:rsidP="00DF3EB9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Давление света.</w:t>
            </w:r>
          </w:p>
        </w:tc>
        <w:tc>
          <w:tcPr>
            <w:tcW w:w="1553" w:type="dxa"/>
            <w:vAlign w:val="center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952" w:rsidRPr="001B4400" w:rsidTr="003D2952">
        <w:tc>
          <w:tcPr>
            <w:tcW w:w="704" w:type="dxa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8" w:type="dxa"/>
          </w:tcPr>
          <w:p w:rsidR="003D2952" w:rsidRPr="001B4400" w:rsidRDefault="00AA01CD" w:rsidP="003D2952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Опыты резерфорда. Ядерная модель атома.</w:t>
            </w:r>
          </w:p>
        </w:tc>
        <w:tc>
          <w:tcPr>
            <w:tcW w:w="1553" w:type="dxa"/>
            <w:vAlign w:val="center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952" w:rsidRPr="001B4400" w:rsidTr="003D2952">
        <w:tc>
          <w:tcPr>
            <w:tcW w:w="704" w:type="dxa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8" w:type="dxa"/>
          </w:tcPr>
          <w:p w:rsidR="003D2952" w:rsidRPr="001B4400" w:rsidRDefault="00190C5F" w:rsidP="003D2952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Квантовые постулаты Бора.</w:t>
            </w:r>
          </w:p>
        </w:tc>
        <w:tc>
          <w:tcPr>
            <w:tcW w:w="1553" w:type="dxa"/>
            <w:vAlign w:val="center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952" w:rsidRPr="001B4400" w:rsidTr="003D2952">
        <w:tc>
          <w:tcPr>
            <w:tcW w:w="704" w:type="dxa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8" w:type="dxa"/>
          </w:tcPr>
          <w:p w:rsidR="003D2952" w:rsidRPr="00DF3EB9" w:rsidRDefault="00DF3EB9" w:rsidP="003D2952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Химическое действие света</w:t>
            </w:r>
          </w:p>
        </w:tc>
        <w:tc>
          <w:tcPr>
            <w:tcW w:w="1553" w:type="dxa"/>
            <w:vAlign w:val="center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952" w:rsidRPr="001B4400" w:rsidTr="003D2952">
        <w:tc>
          <w:tcPr>
            <w:tcW w:w="704" w:type="dxa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8" w:type="dxa"/>
          </w:tcPr>
          <w:p w:rsidR="003D2952" w:rsidRPr="008F6CE7" w:rsidRDefault="003A620B" w:rsidP="003D2952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Контрольная работа по теме «Световые кванты»</w:t>
            </w:r>
          </w:p>
        </w:tc>
        <w:tc>
          <w:tcPr>
            <w:tcW w:w="1553" w:type="dxa"/>
            <w:vAlign w:val="center"/>
          </w:tcPr>
          <w:p w:rsidR="003D2952" w:rsidRPr="001B4400" w:rsidRDefault="003D2952" w:rsidP="003D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20B" w:rsidRPr="001B4400" w:rsidTr="003D2952">
        <w:tc>
          <w:tcPr>
            <w:tcW w:w="704" w:type="dxa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8" w:type="dxa"/>
          </w:tcPr>
          <w:p w:rsidR="003A620B" w:rsidRPr="008F6CE7" w:rsidRDefault="003A620B" w:rsidP="003A620B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Строение атомного ядра. Ядерные силы.</w:t>
            </w:r>
          </w:p>
        </w:tc>
        <w:tc>
          <w:tcPr>
            <w:tcW w:w="1553" w:type="dxa"/>
            <w:vAlign w:val="center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20B" w:rsidRPr="001B4400" w:rsidTr="003D2952">
        <w:tc>
          <w:tcPr>
            <w:tcW w:w="704" w:type="dxa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8" w:type="dxa"/>
          </w:tcPr>
          <w:p w:rsidR="003A620B" w:rsidRPr="001B4400" w:rsidRDefault="003A620B" w:rsidP="003A620B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Энергия связи атомных ядер.</w:t>
            </w:r>
          </w:p>
        </w:tc>
        <w:tc>
          <w:tcPr>
            <w:tcW w:w="1553" w:type="dxa"/>
            <w:vAlign w:val="center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20B" w:rsidRPr="001B4400" w:rsidTr="003D2952">
        <w:tc>
          <w:tcPr>
            <w:tcW w:w="704" w:type="dxa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8" w:type="dxa"/>
          </w:tcPr>
          <w:p w:rsidR="003A620B" w:rsidRPr="001B4400" w:rsidRDefault="003A620B" w:rsidP="003A620B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Радиоактивность. Закон радиоактивного распада. Период полураспада.</w:t>
            </w:r>
          </w:p>
        </w:tc>
        <w:tc>
          <w:tcPr>
            <w:tcW w:w="1553" w:type="dxa"/>
            <w:vAlign w:val="center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20B" w:rsidRPr="001B4400" w:rsidTr="003D2952">
        <w:tc>
          <w:tcPr>
            <w:tcW w:w="704" w:type="dxa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8" w:type="dxa"/>
          </w:tcPr>
          <w:p w:rsidR="003A620B" w:rsidRPr="001B4400" w:rsidRDefault="003A620B" w:rsidP="003A620B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 xml:space="preserve">Методы наблюдения и регистрации элементарных частиц. Лабораторная работа </w:t>
            </w:r>
            <w:r w:rsidRPr="009C104E">
              <w:rPr>
                <w:rStyle w:val="29pt"/>
                <w:rFonts w:cs="Times New Roman"/>
                <w:sz w:val="24"/>
                <w:szCs w:val="24"/>
              </w:rPr>
              <w:t>«</w:t>
            </w:r>
            <w:r w:rsidRPr="009C104E">
              <w:rPr>
                <w:rFonts w:ascii="Times New Roman" w:hAnsi="Times New Roman" w:cs="Times New Roman"/>
                <w:sz w:val="24"/>
                <w:szCs w:val="24"/>
              </w:rPr>
              <w:t>Изучение треков заряженных частиц»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  <w:vAlign w:val="center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20B" w:rsidRPr="001B4400" w:rsidTr="003D2952">
        <w:tc>
          <w:tcPr>
            <w:tcW w:w="704" w:type="dxa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8" w:type="dxa"/>
          </w:tcPr>
          <w:p w:rsidR="003A620B" w:rsidRPr="001B4400" w:rsidRDefault="003A620B" w:rsidP="003A620B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Ядерные реакции.</w:t>
            </w:r>
          </w:p>
        </w:tc>
        <w:tc>
          <w:tcPr>
            <w:tcW w:w="1553" w:type="dxa"/>
            <w:vAlign w:val="center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20B" w:rsidRPr="001B4400" w:rsidTr="003D2952">
        <w:tc>
          <w:tcPr>
            <w:tcW w:w="704" w:type="dxa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8" w:type="dxa"/>
          </w:tcPr>
          <w:p w:rsidR="003A620B" w:rsidRPr="001B4400" w:rsidRDefault="003A620B" w:rsidP="003A620B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Деление ядер урана. Цепная реакция деления.</w:t>
            </w:r>
          </w:p>
        </w:tc>
        <w:tc>
          <w:tcPr>
            <w:tcW w:w="1553" w:type="dxa"/>
            <w:vAlign w:val="center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20B" w:rsidRPr="001B4400" w:rsidTr="003D2952">
        <w:tc>
          <w:tcPr>
            <w:tcW w:w="704" w:type="dxa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8" w:type="dxa"/>
          </w:tcPr>
          <w:p w:rsidR="003A620B" w:rsidRPr="001B4400" w:rsidRDefault="003A620B" w:rsidP="003A620B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Термоядерные реакции.</w:t>
            </w:r>
          </w:p>
        </w:tc>
        <w:tc>
          <w:tcPr>
            <w:tcW w:w="1553" w:type="dxa"/>
            <w:vAlign w:val="center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20B" w:rsidRPr="001B4400" w:rsidTr="003D2952">
        <w:tc>
          <w:tcPr>
            <w:tcW w:w="704" w:type="dxa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8" w:type="dxa"/>
          </w:tcPr>
          <w:p w:rsidR="003A620B" w:rsidRPr="001B4400" w:rsidRDefault="003A620B" w:rsidP="003A620B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Применение ядерной энергии. Урок-конференция.</w:t>
            </w:r>
          </w:p>
        </w:tc>
        <w:tc>
          <w:tcPr>
            <w:tcW w:w="1553" w:type="dxa"/>
            <w:vAlign w:val="center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20B" w:rsidRPr="001B4400" w:rsidTr="003D2952">
        <w:tc>
          <w:tcPr>
            <w:tcW w:w="704" w:type="dxa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8" w:type="dxa"/>
          </w:tcPr>
          <w:p w:rsidR="003A620B" w:rsidRPr="001B4400" w:rsidRDefault="003A620B" w:rsidP="003A620B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Решение задач по теме «Ядерная физика»</w:t>
            </w:r>
          </w:p>
        </w:tc>
        <w:tc>
          <w:tcPr>
            <w:tcW w:w="1553" w:type="dxa"/>
            <w:vAlign w:val="center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20B" w:rsidRPr="001B4400" w:rsidTr="003D2952">
        <w:tc>
          <w:tcPr>
            <w:tcW w:w="704" w:type="dxa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8" w:type="dxa"/>
          </w:tcPr>
          <w:p w:rsidR="003A620B" w:rsidRPr="008F6CE7" w:rsidRDefault="003A620B" w:rsidP="003A620B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Контрольная работа по теме «Физика атома и атомного ядра»</w:t>
            </w:r>
          </w:p>
        </w:tc>
        <w:tc>
          <w:tcPr>
            <w:tcW w:w="1553" w:type="dxa"/>
            <w:vAlign w:val="center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20B" w:rsidRPr="001B4400" w:rsidTr="003D2952">
        <w:tc>
          <w:tcPr>
            <w:tcW w:w="704" w:type="dxa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8" w:type="dxa"/>
          </w:tcPr>
          <w:p w:rsidR="003A620B" w:rsidRPr="00E76DC0" w:rsidRDefault="003A620B" w:rsidP="003A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Строение Вселенной (5 часов)</w:t>
            </w:r>
          </w:p>
        </w:tc>
        <w:tc>
          <w:tcPr>
            <w:tcW w:w="1553" w:type="dxa"/>
            <w:vAlign w:val="center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20B" w:rsidRPr="001B4400" w:rsidTr="003D2952">
        <w:tc>
          <w:tcPr>
            <w:tcW w:w="704" w:type="dxa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8" w:type="dxa"/>
          </w:tcPr>
          <w:p w:rsidR="003A620B" w:rsidRPr="001B4400" w:rsidRDefault="00D5405E" w:rsidP="003A620B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Система Земля-Луна.</w:t>
            </w:r>
          </w:p>
        </w:tc>
        <w:tc>
          <w:tcPr>
            <w:tcW w:w="1553" w:type="dxa"/>
            <w:vAlign w:val="center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20B" w:rsidRPr="001B4400" w:rsidTr="003D2952">
        <w:tc>
          <w:tcPr>
            <w:tcW w:w="704" w:type="dxa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8" w:type="dxa"/>
          </w:tcPr>
          <w:p w:rsidR="003A620B" w:rsidRPr="001B4400" w:rsidRDefault="00D5405E" w:rsidP="003A620B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Физическая природа планет и малых тел Солнечной системы.</w:t>
            </w:r>
          </w:p>
        </w:tc>
        <w:tc>
          <w:tcPr>
            <w:tcW w:w="1553" w:type="dxa"/>
            <w:vAlign w:val="center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20B" w:rsidRPr="001B4400" w:rsidTr="003D2952">
        <w:tc>
          <w:tcPr>
            <w:tcW w:w="704" w:type="dxa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8" w:type="dxa"/>
          </w:tcPr>
          <w:p w:rsidR="003A620B" w:rsidRPr="001B4400" w:rsidRDefault="00D5405E" w:rsidP="003A620B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Солнце. Основные характеристики звезд.</w:t>
            </w:r>
          </w:p>
        </w:tc>
        <w:tc>
          <w:tcPr>
            <w:tcW w:w="1553" w:type="dxa"/>
            <w:vAlign w:val="center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20B" w:rsidRPr="001B4400" w:rsidTr="003D2952">
        <w:tc>
          <w:tcPr>
            <w:tcW w:w="704" w:type="dxa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8" w:type="dxa"/>
          </w:tcPr>
          <w:p w:rsidR="003A620B" w:rsidRPr="001B4400" w:rsidRDefault="00D5405E" w:rsidP="003A620B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Эволюция звезд.</w:t>
            </w:r>
          </w:p>
        </w:tc>
        <w:tc>
          <w:tcPr>
            <w:tcW w:w="1553" w:type="dxa"/>
            <w:vAlign w:val="center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20B" w:rsidRPr="001B4400" w:rsidTr="003D2952">
        <w:tc>
          <w:tcPr>
            <w:tcW w:w="704" w:type="dxa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8" w:type="dxa"/>
          </w:tcPr>
          <w:p w:rsidR="003A620B" w:rsidRPr="001B4400" w:rsidRDefault="00D5405E" w:rsidP="003A620B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 xml:space="preserve">Галактики. </w:t>
            </w:r>
          </w:p>
        </w:tc>
        <w:tc>
          <w:tcPr>
            <w:tcW w:w="1553" w:type="dxa"/>
            <w:vAlign w:val="center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20B" w:rsidRPr="001B4400" w:rsidTr="00E76DC0">
        <w:tc>
          <w:tcPr>
            <w:tcW w:w="9345" w:type="dxa"/>
            <w:gridSpan w:val="3"/>
          </w:tcPr>
          <w:p w:rsidR="003A620B" w:rsidRPr="00CD2EBB" w:rsidRDefault="003A620B" w:rsidP="003A62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1B4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овторение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Резерв </w:t>
            </w:r>
            <w:r w:rsidRPr="001B4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1B4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ч)</w:t>
            </w:r>
          </w:p>
        </w:tc>
      </w:tr>
      <w:tr w:rsidR="003A620B" w:rsidRPr="001B4400" w:rsidTr="003D2952">
        <w:tc>
          <w:tcPr>
            <w:tcW w:w="704" w:type="dxa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8" w:type="dxa"/>
          </w:tcPr>
          <w:p w:rsidR="003A620B" w:rsidRPr="001B4400" w:rsidRDefault="00D5405E" w:rsidP="003A620B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Повторение и обобщение тем «Колебания и волны» и «Оптика».</w:t>
            </w:r>
          </w:p>
        </w:tc>
        <w:tc>
          <w:tcPr>
            <w:tcW w:w="1553" w:type="dxa"/>
            <w:vAlign w:val="center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20B" w:rsidRPr="001B4400" w:rsidTr="003D2952">
        <w:tc>
          <w:tcPr>
            <w:tcW w:w="704" w:type="dxa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8" w:type="dxa"/>
          </w:tcPr>
          <w:p w:rsidR="003A620B" w:rsidRPr="001B4400" w:rsidRDefault="00D5405E" w:rsidP="003A620B">
            <w:pPr>
              <w:rPr>
                <w:rStyle w:val="29pt"/>
                <w:rFonts w:cs="Times New Roman"/>
                <w:sz w:val="24"/>
                <w:szCs w:val="24"/>
              </w:rPr>
            </w:pPr>
            <w:r>
              <w:rPr>
                <w:rStyle w:val="29pt"/>
                <w:rFonts w:cs="Times New Roman"/>
                <w:sz w:val="24"/>
                <w:szCs w:val="24"/>
              </w:rPr>
              <w:t>Повторение и обобщение темы «Квантовая физика»</w:t>
            </w:r>
          </w:p>
        </w:tc>
        <w:tc>
          <w:tcPr>
            <w:tcW w:w="1553" w:type="dxa"/>
            <w:vAlign w:val="center"/>
          </w:tcPr>
          <w:p w:rsidR="003A620B" w:rsidRPr="001B4400" w:rsidRDefault="003A620B" w:rsidP="003A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76DC0" w:rsidRPr="0031140C" w:rsidRDefault="00E76DC0" w:rsidP="00E76D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4B55" w:rsidRDefault="006C4B55" w:rsidP="00056CE9">
      <w:pPr>
        <w:pStyle w:val="Default"/>
        <w:spacing w:after="240"/>
      </w:pPr>
    </w:p>
    <w:sectPr w:rsidR="006C4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EA"/>
    <w:rsid w:val="00056CE9"/>
    <w:rsid w:val="000A7CE8"/>
    <w:rsid w:val="000B64B5"/>
    <w:rsid w:val="00150DB5"/>
    <w:rsid w:val="00190C5F"/>
    <w:rsid w:val="0031140C"/>
    <w:rsid w:val="003A620B"/>
    <w:rsid w:val="003D2952"/>
    <w:rsid w:val="005244E0"/>
    <w:rsid w:val="005D1F01"/>
    <w:rsid w:val="006C4B55"/>
    <w:rsid w:val="009C104E"/>
    <w:rsid w:val="00AA01CD"/>
    <w:rsid w:val="00AE1D73"/>
    <w:rsid w:val="00C04CC7"/>
    <w:rsid w:val="00C730EA"/>
    <w:rsid w:val="00D30256"/>
    <w:rsid w:val="00D5405E"/>
    <w:rsid w:val="00DB1634"/>
    <w:rsid w:val="00DF3EB9"/>
    <w:rsid w:val="00E7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2688A-FB2B-4751-A06C-9B8C1BDA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4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7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Основной текст (2) + 8"/>
    <w:aliases w:val="5 pt2,Полужирный"/>
    <w:uiPriority w:val="99"/>
    <w:rsid w:val="00E76DC0"/>
    <w:rPr>
      <w:rFonts w:ascii="Times New Roman" w:hAnsi="Times New Roman"/>
      <w:b/>
      <w:color w:val="000000"/>
      <w:spacing w:val="0"/>
      <w:w w:val="100"/>
      <w:position w:val="0"/>
      <w:sz w:val="17"/>
      <w:shd w:val="clear" w:color="auto" w:fill="FFFFFF"/>
      <w:lang w:val="ru-RU" w:eastAsia="ru-RU"/>
    </w:rPr>
  </w:style>
  <w:style w:type="character" w:customStyle="1" w:styleId="210">
    <w:name w:val="Основной текст (2) + 10"/>
    <w:aliases w:val="5 pt"/>
    <w:uiPriority w:val="99"/>
    <w:rsid w:val="00E76DC0"/>
    <w:rPr>
      <w:rFonts w:ascii="Times New Roman" w:hAnsi="Times New Roman"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9pt">
    <w:name w:val="Основной текст (2) + 9 pt"/>
    <w:uiPriority w:val="99"/>
    <w:rsid w:val="00E76DC0"/>
    <w:rPr>
      <w:rFonts w:ascii="Times New Roman" w:hAnsi="Times New Roman"/>
      <w:color w:val="000000"/>
      <w:spacing w:val="0"/>
      <w:w w:val="100"/>
      <w:position w:val="0"/>
      <w:sz w:val="18"/>
      <w:u w:val="none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sosh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10</Pages>
  <Words>2955</Words>
  <Characters>16846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sorkina</dc:creator>
  <cp:keywords/>
  <dc:description/>
  <cp:lastModifiedBy>nata sorkina</cp:lastModifiedBy>
  <cp:revision>9</cp:revision>
  <dcterms:created xsi:type="dcterms:W3CDTF">2021-11-09T14:54:00Z</dcterms:created>
  <dcterms:modified xsi:type="dcterms:W3CDTF">2021-12-05T09:05:00Z</dcterms:modified>
</cp:coreProperties>
</file>