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7B" w:rsidRPr="00CB5A4D" w:rsidRDefault="00855A7B" w:rsidP="00855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55A7B" w:rsidRPr="00CB5A4D" w:rsidRDefault="00855A7B" w:rsidP="00855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анализа, 10-11</w:t>
      </w:r>
      <w:r w:rsidRPr="00CB5A4D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об утверждении ФГОС;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855A7B" w:rsidRPr="00CB5A4D" w:rsidRDefault="00855A7B" w:rsidP="00855A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3"/>
        <w:tblW w:w="0" w:type="auto"/>
        <w:tblLook w:val="04A0"/>
      </w:tblPr>
      <w:tblGrid>
        <w:gridCol w:w="1668"/>
        <w:gridCol w:w="3117"/>
        <w:gridCol w:w="2393"/>
        <w:gridCol w:w="2393"/>
      </w:tblGrid>
      <w:tr w:rsidR="00855A7B" w:rsidRPr="00CB5A4D" w:rsidTr="00E50BEC">
        <w:tc>
          <w:tcPr>
            <w:tcW w:w="1668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7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Алгебра и начала математического анализа</w:t>
            </w:r>
          </w:p>
        </w:tc>
        <w:tc>
          <w:tcPr>
            <w:tcW w:w="2393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Д.А.Номировский, 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В.Б.Полонский, М.С. Якир</w:t>
            </w:r>
          </w:p>
        </w:tc>
        <w:tc>
          <w:tcPr>
            <w:tcW w:w="2393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Просвещение, 2021</w:t>
            </w:r>
          </w:p>
        </w:tc>
      </w:tr>
      <w:tr w:rsidR="00855A7B" w:rsidRPr="00CB5A4D" w:rsidTr="00E50BEC">
        <w:tc>
          <w:tcPr>
            <w:tcW w:w="1668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7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</w:t>
            </w:r>
          </w:p>
        </w:tc>
        <w:tc>
          <w:tcPr>
            <w:tcW w:w="2393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Ш.А.Алимов, Ю.М.Колягин, М.В.Ткачева и др.</w:t>
            </w:r>
          </w:p>
        </w:tc>
        <w:tc>
          <w:tcPr>
            <w:tcW w:w="2393" w:type="dxa"/>
          </w:tcPr>
          <w:p w:rsidR="00855A7B" w:rsidRPr="00CB5A4D" w:rsidRDefault="00855A7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855A7B" w:rsidRPr="00CB5A4D" w:rsidRDefault="00855A7B" w:rsidP="00855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 xml:space="preserve">В соответствии с ФГОС среднего общего образования основными </w:t>
      </w:r>
      <w:r w:rsidRPr="00E50BEC">
        <w:rPr>
          <w:b/>
          <w:color w:val="000000"/>
        </w:rPr>
        <w:t>целями</w:t>
      </w:r>
      <w:r w:rsidRPr="00E50BEC">
        <w:rPr>
          <w:color w:val="000000"/>
        </w:rPr>
        <w:t xml:space="preserve"> курса алгебры для 10-11 классов являются: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осознание значения математики в повседневной жизни человека;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развитие личности школьника средствами математики, подготовка его к продолжению обучения и к самореализации в современном обществе.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lastRenderedPageBreak/>
        <w:t>Усвоенные в курсе математики старшей школы знания и способы действий необходимы не только для дальнейшего успешного изучения математики в вузе, но и для решения практических задач в повседневной жизни.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 xml:space="preserve">Достижение перечисленных целей предполагает решение следующих </w:t>
      </w:r>
      <w:r w:rsidRPr="00E50BEC">
        <w:rPr>
          <w:b/>
          <w:color w:val="000000"/>
        </w:rPr>
        <w:t>задач</w:t>
      </w:r>
      <w:r w:rsidRPr="00E50BEC">
        <w:rPr>
          <w:color w:val="000000"/>
        </w:rPr>
        <w:t>: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формирование научного мировоззрения;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воспитание отношения к математике как к части общечеловеческой культуры, играющей особую роль в общественном развитии.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-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 xml:space="preserve">- формирование навыков разработки, реализации и общественной презентации </w:t>
      </w:r>
      <w:proofErr w:type="gramStart"/>
      <w:r w:rsidRPr="00E50BEC">
        <w:rPr>
          <w:color w:val="000000"/>
        </w:rPr>
        <w:t>обучающимися</w:t>
      </w:r>
      <w:proofErr w:type="gramEnd"/>
      <w:r w:rsidRPr="00E50BEC">
        <w:rPr>
          <w:color w:val="000000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сформированность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сформированнось у учащихся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сформированность специфических для математики стилей мышления, необходимых для полноценного функционирования в современном обществе, в частности, логического, алгоритмического и эвристического;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сформированность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ее обработке;</w:t>
      </w:r>
    </w:p>
    <w:p w:rsidR="000F21DF" w:rsidRP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овладение учащимися математическим языком и аппаратом как средством описания и исследования явлений окружающего мира;</w:t>
      </w:r>
    </w:p>
    <w:p w:rsidR="00E50BEC" w:rsidRDefault="000F21DF" w:rsidP="00E50BEC">
      <w:pPr>
        <w:pStyle w:val="a4"/>
        <w:shd w:val="clear" w:color="auto" w:fill="FFFFFF"/>
        <w:jc w:val="both"/>
        <w:rPr>
          <w:color w:val="000000"/>
        </w:rPr>
      </w:pPr>
      <w:r w:rsidRPr="00E50BEC">
        <w:rPr>
          <w:color w:val="000000"/>
        </w:rPr>
        <w:t>– 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образования.</w:t>
      </w:r>
    </w:p>
    <w:p w:rsidR="00855A7B" w:rsidRPr="00E50BEC" w:rsidRDefault="00855A7B" w:rsidP="00E50BEC">
      <w:pPr>
        <w:pStyle w:val="a4"/>
        <w:shd w:val="clear" w:color="auto" w:fill="FFFFFF"/>
        <w:jc w:val="both"/>
        <w:rPr>
          <w:color w:val="000000"/>
        </w:rPr>
      </w:pPr>
      <w:r w:rsidRPr="00CB5A4D">
        <w:rPr>
          <w:b/>
        </w:rPr>
        <w:t>4) Срок реализации; количество часов, на которое рассчитана программа.</w:t>
      </w:r>
    </w:p>
    <w:p w:rsidR="00855A7B" w:rsidRPr="00CB5A4D" w:rsidRDefault="00855A7B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855A7B" w:rsidRPr="00CB5A4D" w:rsidRDefault="000F21DF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5A7B" w:rsidRPr="00CB5A4D">
        <w:rPr>
          <w:rFonts w:ascii="Times New Roman" w:hAnsi="Times New Roman" w:cs="Times New Roman"/>
          <w:sz w:val="24"/>
          <w:szCs w:val="24"/>
        </w:rPr>
        <w:t xml:space="preserve"> класс –</w:t>
      </w:r>
      <w:r>
        <w:rPr>
          <w:rFonts w:ascii="Times New Roman" w:hAnsi="Times New Roman" w:cs="Times New Roman"/>
          <w:sz w:val="24"/>
          <w:szCs w:val="24"/>
        </w:rPr>
        <w:t xml:space="preserve"> 136</w:t>
      </w:r>
      <w:r w:rsidR="00855A7B" w:rsidRPr="00CB5A4D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E50BEC">
        <w:rPr>
          <w:rFonts w:ascii="Times New Roman" w:hAnsi="Times New Roman" w:cs="Times New Roman"/>
          <w:sz w:val="24"/>
          <w:szCs w:val="24"/>
        </w:rPr>
        <w:t xml:space="preserve"> (34 учебные недели)</w:t>
      </w:r>
    </w:p>
    <w:p w:rsidR="00855A7B" w:rsidRPr="00CB5A4D" w:rsidRDefault="000F21DF" w:rsidP="00855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50BEC">
        <w:rPr>
          <w:rFonts w:ascii="Times New Roman" w:hAnsi="Times New Roman" w:cs="Times New Roman"/>
          <w:sz w:val="24"/>
          <w:szCs w:val="24"/>
        </w:rPr>
        <w:t xml:space="preserve"> класс – 132</w:t>
      </w:r>
      <w:r w:rsidR="00855A7B" w:rsidRPr="00CB5A4D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E50BEC">
        <w:rPr>
          <w:rFonts w:ascii="Times New Roman" w:hAnsi="Times New Roman" w:cs="Times New Roman"/>
          <w:sz w:val="24"/>
          <w:szCs w:val="24"/>
        </w:rPr>
        <w:t xml:space="preserve"> (33 учебные недели)</w:t>
      </w:r>
    </w:p>
    <w:p w:rsidR="00245ACE" w:rsidRDefault="00245ACE"/>
    <w:sectPr w:rsidR="00245ACE" w:rsidSect="003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A7B"/>
    <w:rsid w:val="000F21DF"/>
    <w:rsid w:val="00245ACE"/>
    <w:rsid w:val="00855A7B"/>
    <w:rsid w:val="00E50BEC"/>
    <w:rsid w:val="00F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85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55A7B"/>
  </w:style>
  <w:style w:type="character" w:customStyle="1" w:styleId="c86">
    <w:name w:val="c86"/>
    <w:basedOn w:val="a0"/>
    <w:rsid w:val="00855A7B"/>
  </w:style>
  <w:style w:type="character" w:customStyle="1" w:styleId="c0">
    <w:name w:val="c0"/>
    <w:basedOn w:val="a0"/>
    <w:rsid w:val="00855A7B"/>
  </w:style>
  <w:style w:type="paragraph" w:styleId="a4">
    <w:name w:val="Normal (Web)"/>
    <w:basedOn w:val="a"/>
    <w:uiPriority w:val="99"/>
    <w:unhideWhenUsed/>
    <w:rsid w:val="000F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2021-10-25T09:51:00Z</dcterms:created>
  <dcterms:modified xsi:type="dcterms:W3CDTF">2021-10-25T10:04:00Z</dcterms:modified>
</cp:coreProperties>
</file>